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  <w:r w:rsidRPr="00484F88"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940425" cy="654572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45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</w:p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</w:p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</w:p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</w:p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</w:p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</w:p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</w:p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</w:p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</w:p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</w:p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</w:p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</w:p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</w:p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</w:p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</w:p>
    <w:p w:rsidR="00484F88" w:rsidRDefault="00484F88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</w:pPr>
    </w:p>
    <w:p w:rsidR="007C77DB" w:rsidRDefault="0080424F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0424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="007C77DB"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дополнения;</w:t>
      </w:r>
      <w:r w:rsidR="007C77DB"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  <w:t>- выявляет и устраняет причины и условия, порождающие коррупцию;</w:t>
      </w:r>
    </w:p>
    <w:p w:rsidR="007C77DB" w:rsidRDefault="007C77DB" w:rsidP="00A0058E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- вырабатывает оптимальные механизмы защиты от проникновения коррупции в </w:t>
      </w:r>
      <w:r w:rsidR="00A0058E">
        <w:rPr>
          <w:rFonts w:asciiTheme="majorBidi" w:eastAsia="Times New Roman" w:hAnsiTheme="majorBidi" w:cstheme="majorBidi"/>
          <w:sz w:val="28"/>
          <w:szCs w:val="28"/>
          <w:lang w:eastAsia="ru-RU"/>
        </w:rPr>
        <w:t>ДОУ</w:t>
      </w: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, снижению в ней коррупционных рисков;</w:t>
      </w:r>
    </w:p>
    <w:p w:rsidR="007C77DB" w:rsidRDefault="007C77DB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- создает единую систему мониторинга и информирования сотрудников по проблемам коррупции;</w:t>
      </w:r>
    </w:p>
    <w:p w:rsidR="007C77DB" w:rsidRDefault="007C77DB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- осуществляет антикоррупционную пропаганду и воспитание;</w:t>
      </w:r>
    </w:p>
    <w:p w:rsidR="00AE537C" w:rsidRDefault="007C77DB" w:rsidP="000E2AF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- вносит предложения на рассмотрение </w:t>
      </w:r>
      <w:r w:rsidR="000E2AF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руководителя ДОУ </w:t>
      </w: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AE537C" w:rsidRDefault="007C77DB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- участвует в разработке форм и методов осуществления антикоррупционной деятельности и контролирует их реализацию;</w:t>
      </w:r>
    </w:p>
    <w:p w:rsidR="00AE537C" w:rsidRDefault="007C77DB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- содействует работе по проведению анализа и </w:t>
      </w:r>
      <w:proofErr w:type="gramStart"/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экспертизы</w:t>
      </w:r>
      <w:proofErr w:type="gramEnd"/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издаваемых администрацией ДОУ документов нормативного характера по вопросам противодействия коррупции;</w:t>
      </w:r>
    </w:p>
    <w:p w:rsidR="00AE537C" w:rsidRDefault="007C77DB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- содействует внесению дополнений в нормативные правовые акты с учетом изменений действующего законодательства;</w:t>
      </w:r>
    </w:p>
    <w:p w:rsidR="00AE537C" w:rsidRDefault="007C77DB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- незамедлительно информирует заведующего ДОУ о случаях склонения работника к совершению коррупционных правонарушений;</w:t>
      </w:r>
    </w:p>
    <w:p w:rsidR="00AE537C" w:rsidRDefault="007C77DB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AE537C" w:rsidRDefault="007C77DB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- сообщает заведующему ДОУ о возможности возникновения либо возникшем у работника конфликте интересов.</w:t>
      </w:r>
    </w:p>
    <w:p w:rsidR="00AE537C" w:rsidRDefault="007C77DB" w:rsidP="000E2AFF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- оказывает консультативную помощь субъектам антикоррупционной политики </w:t>
      </w:r>
      <w:r w:rsidR="000E2AFF">
        <w:rPr>
          <w:rFonts w:asciiTheme="majorBidi" w:eastAsia="Times New Roman" w:hAnsiTheme="majorBidi" w:cstheme="majorBidi"/>
          <w:sz w:val="28"/>
          <w:szCs w:val="28"/>
          <w:lang w:eastAsia="ru-RU"/>
        </w:rPr>
        <w:t>ДОУ</w:t>
      </w: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</w:p>
    <w:p w:rsidR="00AE537C" w:rsidRDefault="007C77DB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795168" w:rsidRDefault="00795168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E537C" w:rsidRDefault="007C77DB" w:rsidP="0079516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3.Порядок уведомления заведующего ДОУ о фактах обращения в целях склонения работников к совершению коррупционных правонарушений</w:t>
      </w:r>
    </w:p>
    <w:p w:rsidR="00795168" w:rsidRDefault="00795168" w:rsidP="00795168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E537C" w:rsidRDefault="00795168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3.1 </w:t>
      </w:r>
      <w:r w:rsidR="007C77DB"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</w:p>
    <w:p w:rsidR="00AE537C" w:rsidRDefault="00795168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3.2 </w:t>
      </w:r>
      <w:r w:rsidR="007C77DB"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</w:p>
    <w:p w:rsidR="00795168" w:rsidRDefault="00795168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E537C" w:rsidRDefault="00795168" w:rsidP="00795168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3.3 </w:t>
      </w:r>
      <w:r w:rsidR="007C77DB"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Перечень сведений, подлежащих отражению в уве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домлении, должен </w:t>
      </w:r>
      <w:r w:rsidR="007C77DB"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содержать:</w:t>
      </w:r>
      <w:r w:rsidR="007C77DB"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        - </w:t>
      </w:r>
      <w:r w:rsidR="007C77DB"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фамилию, имя, отчество, должность, место жительства и телефон лица, направившего уведомление;</w:t>
      </w:r>
    </w:p>
    <w:p w:rsidR="00AE537C" w:rsidRDefault="007C77DB" w:rsidP="00795168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AE537C" w:rsidRDefault="007C77DB" w:rsidP="00795168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- подробные сведения о коррупционных правонарушениях, которые должен был бы совершить работник по просьбе обратившихся лиц;</w:t>
      </w:r>
    </w:p>
    <w:p w:rsidR="00AE537C" w:rsidRDefault="007C77DB" w:rsidP="00795168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- все известные сведения о физическом (юридическом) лице, склоняющем к коррупционному правонарушению;</w:t>
      </w:r>
    </w:p>
    <w:p w:rsidR="00AE537C" w:rsidRDefault="007C77DB" w:rsidP="00795168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AE537C" w:rsidRDefault="00973B31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3.4</w:t>
      </w:r>
      <w:r w:rsidR="007C77DB"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</w:p>
    <w:p w:rsidR="00AE537C" w:rsidRDefault="00973B31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3.5 </w:t>
      </w:r>
      <w:r w:rsidR="007C77DB"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Конфиденциальность полученных сведений обеспечивается заведующим ДОУ.</w:t>
      </w:r>
    </w:p>
    <w:p w:rsidR="00AE537C" w:rsidRDefault="00AE537C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AE537C" w:rsidRPr="00973B31" w:rsidRDefault="007C77DB" w:rsidP="00973B3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973B31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Ответственность</w:t>
      </w:r>
    </w:p>
    <w:p w:rsidR="00AE537C" w:rsidRPr="00AE537C" w:rsidRDefault="00AE537C" w:rsidP="00AE537C">
      <w:pPr>
        <w:pStyle w:val="a3"/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AE537C" w:rsidRDefault="007C77DB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</w:p>
    <w:p w:rsidR="00AE537C" w:rsidRDefault="00973B31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4.2 Ответственный</w:t>
      </w:r>
      <w:r w:rsidR="007C77DB"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за реализацию антикоррупционной политики в ДОУ несет 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и гражданским законодательствами </w:t>
      </w:r>
      <w:r w:rsidR="007C77DB"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РФ.</w:t>
      </w:r>
      <w:proofErr w:type="gramEnd"/>
    </w:p>
    <w:p w:rsidR="007C77DB" w:rsidRPr="007C77DB" w:rsidRDefault="007C77DB" w:rsidP="00AE537C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C77DB">
        <w:rPr>
          <w:rFonts w:asciiTheme="majorBidi" w:eastAsia="Times New Roman" w:hAnsiTheme="majorBidi" w:cstheme="majorBidi"/>
          <w:sz w:val="28"/>
          <w:szCs w:val="28"/>
          <w:lang w:eastAsia="ru-RU"/>
        </w:rPr>
        <w:t>4.3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законодательством.</w:t>
      </w:r>
    </w:p>
    <w:p w:rsidR="007C77DB" w:rsidRPr="007C77DB" w:rsidRDefault="007C77DB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7C77DB" w:rsidRPr="007C77DB" w:rsidRDefault="007C77DB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7C77DB" w:rsidRPr="007C77DB" w:rsidRDefault="007C77DB" w:rsidP="007C77D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7C77DB" w:rsidRPr="007C77DB" w:rsidRDefault="007C77DB" w:rsidP="007C77DB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sectPr w:rsidR="007C77DB" w:rsidRPr="007C77DB" w:rsidSect="00A0058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D0A94"/>
    <w:multiLevelType w:val="hybridMultilevel"/>
    <w:tmpl w:val="D4508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C5126"/>
    <w:multiLevelType w:val="hybridMultilevel"/>
    <w:tmpl w:val="22B49D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0784"/>
    <w:rsid w:val="000E2AFF"/>
    <w:rsid w:val="00127DE0"/>
    <w:rsid w:val="00251542"/>
    <w:rsid w:val="003A0784"/>
    <w:rsid w:val="003A13C1"/>
    <w:rsid w:val="00484F88"/>
    <w:rsid w:val="005F02B4"/>
    <w:rsid w:val="006C2935"/>
    <w:rsid w:val="00795168"/>
    <w:rsid w:val="007C6138"/>
    <w:rsid w:val="007C77DB"/>
    <w:rsid w:val="0080424F"/>
    <w:rsid w:val="00973B31"/>
    <w:rsid w:val="00A0058E"/>
    <w:rsid w:val="00AE537C"/>
    <w:rsid w:val="00B2648C"/>
    <w:rsid w:val="00ED4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7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118D6-5C24-4B4B-89D6-3802806A2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691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17</cp:revision>
  <cp:lastPrinted>2023-10-20T09:03:00Z</cp:lastPrinted>
  <dcterms:created xsi:type="dcterms:W3CDTF">2021-07-06T19:59:00Z</dcterms:created>
  <dcterms:modified xsi:type="dcterms:W3CDTF">2023-10-20T12:08:00Z</dcterms:modified>
</cp:coreProperties>
</file>