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A3" w:rsidRDefault="005B16A3" w:rsidP="00B91400">
      <w:pPr>
        <w:jc w:val="center"/>
        <w:rPr>
          <w:sz w:val="20"/>
          <w:szCs w:val="20"/>
        </w:rPr>
      </w:pPr>
      <w:bookmarkStart w:id="0" w:name="_GoBack"/>
      <w:bookmarkEnd w:id="0"/>
    </w:p>
    <w:p w:rsidR="005B16A3" w:rsidRDefault="005B16A3" w:rsidP="00B91400">
      <w:pPr>
        <w:jc w:val="center"/>
        <w:rPr>
          <w:sz w:val="20"/>
          <w:szCs w:val="20"/>
        </w:rPr>
      </w:pPr>
    </w:p>
    <w:p w:rsidR="00B91400" w:rsidRPr="00E95335" w:rsidRDefault="00B91400" w:rsidP="00B91400">
      <w:pPr>
        <w:ind w:left="4653" w:hanging="3309"/>
        <w:jc w:val="center"/>
        <w:rPr>
          <w:b/>
          <w:sz w:val="26"/>
        </w:rPr>
      </w:pPr>
      <w:r w:rsidRPr="00E95335">
        <w:rPr>
          <w:b/>
          <w:sz w:val="26"/>
        </w:rPr>
        <w:t>9.1.</w:t>
      </w:r>
      <w:r w:rsidRPr="00E95335">
        <w:rPr>
          <w:b/>
          <w:spacing w:val="-7"/>
          <w:sz w:val="26"/>
        </w:rPr>
        <w:t xml:space="preserve"> </w:t>
      </w:r>
      <w:r w:rsidRPr="00E95335">
        <w:rPr>
          <w:b/>
          <w:sz w:val="26"/>
        </w:rPr>
        <w:t>Мониторинг</w:t>
      </w:r>
      <w:r w:rsidRPr="00E95335">
        <w:rPr>
          <w:b/>
          <w:spacing w:val="-5"/>
          <w:sz w:val="26"/>
        </w:rPr>
        <w:t xml:space="preserve"> </w:t>
      </w:r>
      <w:r w:rsidRPr="00E95335">
        <w:rPr>
          <w:b/>
          <w:sz w:val="26"/>
        </w:rPr>
        <w:t>качества</w:t>
      </w:r>
      <w:r w:rsidRPr="00E95335">
        <w:rPr>
          <w:b/>
          <w:spacing w:val="-9"/>
          <w:sz w:val="26"/>
        </w:rPr>
        <w:t xml:space="preserve"> </w:t>
      </w:r>
      <w:r w:rsidRPr="00E95335">
        <w:rPr>
          <w:b/>
          <w:sz w:val="26"/>
        </w:rPr>
        <w:t>функционирования</w:t>
      </w:r>
      <w:r w:rsidRPr="00E95335">
        <w:rPr>
          <w:b/>
          <w:spacing w:val="-10"/>
          <w:sz w:val="26"/>
        </w:rPr>
        <w:t xml:space="preserve"> </w:t>
      </w:r>
      <w:r w:rsidRPr="00E95335">
        <w:rPr>
          <w:b/>
          <w:sz w:val="26"/>
        </w:rPr>
        <w:t>внутренней</w:t>
      </w:r>
      <w:r w:rsidRPr="00E95335">
        <w:rPr>
          <w:b/>
          <w:spacing w:val="-9"/>
          <w:sz w:val="26"/>
        </w:rPr>
        <w:t xml:space="preserve"> </w:t>
      </w:r>
      <w:r w:rsidRPr="00E95335">
        <w:rPr>
          <w:b/>
          <w:sz w:val="26"/>
        </w:rPr>
        <w:t>системы</w:t>
      </w:r>
      <w:r w:rsidRPr="00E95335">
        <w:rPr>
          <w:b/>
          <w:spacing w:val="-4"/>
          <w:sz w:val="26"/>
        </w:rPr>
        <w:t xml:space="preserve"> </w:t>
      </w:r>
      <w:r w:rsidRPr="00E95335">
        <w:rPr>
          <w:b/>
          <w:sz w:val="26"/>
        </w:rPr>
        <w:t>оценки качества (ВСОКО)</w:t>
      </w:r>
    </w:p>
    <w:p w:rsidR="00B91400" w:rsidRPr="00E95335" w:rsidRDefault="00B91400" w:rsidP="00B91400">
      <w:pPr>
        <w:spacing w:before="10"/>
        <w:jc w:val="center"/>
        <w:rPr>
          <w:b/>
          <w:sz w:val="25"/>
          <w:szCs w:val="26"/>
        </w:rPr>
      </w:pPr>
    </w:p>
    <w:p w:rsidR="00B91400" w:rsidRPr="00E95335" w:rsidRDefault="00B91400" w:rsidP="00B91400">
      <w:pPr>
        <w:ind w:left="1099" w:right="255"/>
        <w:jc w:val="center"/>
        <w:rPr>
          <w:b/>
          <w:sz w:val="24"/>
        </w:rPr>
      </w:pPr>
      <w:r w:rsidRPr="00E95335">
        <w:rPr>
          <w:b/>
          <w:sz w:val="24"/>
        </w:rPr>
        <w:t>Метод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сбора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информации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–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анализ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положения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о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ВСОКО,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размещенного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на</w:t>
      </w:r>
      <w:r w:rsidRPr="00E95335">
        <w:rPr>
          <w:b/>
          <w:spacing w:val="40"/>
          <w:sz w:val="24"/>
        </w:rPr>
        <w:t xml:space="preserve"> </w:t>
      </w:r>
      <w:r w:rsidRPr="00E95335">
        <w:rPr>
          <w:b/>
          <w:sz w:val="24"/>
        </w:rPr>
        <w:t>сайте ДОО, самоанализ функционирования ВСОКО/ оценка муниципальным экспертом</w:t>
      </w:r>
      <w:r>
        <w:rPr>
          <w:b/>
          <w:sz w:val="24"/>
        </w:rPr>
        <w:t>/региональным экспертом</w:t>
      </w:r>
    </w:p>
    <w:p w:rsidR="00B91400" w:rsidRPr="00E95335" w:rsidRDefault="00B91400" w:rsidP="00B91400">
      <w:pPr>
        <w:spacing w:before="1" w:line="296" w:lineRule="exact"/>
        <w:ind w:left="1099" w:right="695"/>
        <w:jc w:val="center"/>
        <w:rPr>
          <w:b/>
          <w:sz w:val="26"/>
        </w:rPr>
      </w:pPr>
      <w:r w:rsidRPr="00E95335">
        <w:rPr>
          <w:b/>
          <w:sz w:val="26"/>
        </w:rPr>
        <w:t>Сводная</w:t>
      </w:r>
      <w:r w:rsidRPr="00E95335">
        <w:rPr>
          <w:b/>
          <w:spacing w:val="-10"/>
          <w:sz w:val="26"/>
        </w:rPr>
        <w:t xml:space="preserve"> </w:t>
      </w:r>
      <w:r w:rsidRPr="00E95335">
        <w:rPr>
          <w:b/>
          <w:sz w:val="26"/>
        </w:rPr>
        <w:t>форма</w:t>
      </w:r>
      <w:r w:rsidRPr="00E95335">
        <w:rPr>
          <w:b/>
          <w:spacing w:val="-8"/>
          <w:sz w:val="26"/>
        </w:rPr>
        <w:t xml:space="preserve"> </w:t>
      </w:r>
      <w:r w:rsidRPr="00E95335">
        <w:rPr>
          <w:b/>
          <w:sz w:val="26"/>
        </w:rPr>
        <w:t>в</w:t>
      </w:r>
      <w:r w:rsidRPr="00E95335">
        <w:rPr>
          <w:b/>
          <w:spacing w:val="-9"/>
          <w:sz w:val="26"/>
        </w:rPr>
        <w:t xml:space="preserve"> </w:t>
      </w:r>
      <w:r w:rsidRPr="00E95335">
        <w:rPr>
          <w:b/>
          <w:sz w:val="26"/>
        </w:rPr>
        <w:t>разрезе</w:t>
      </w:r>
      <w:r w:rsidRPr="00E95335">
        <w:rPr>
          <w:b/>
          <w:spacing w:val="-7"/>
          <w:sz w:val="26"/>
        </w:rPr>
        <w:t xml:space="preserve"> </w:t>
      </w:r>
      <w:r w:rsidRPr="00E95335">
        <w:rPr>
          <w:b/>
          <w:spacing w:val="-2"/>
          <w:sz w:val="26"/>
        </w:rPr>
        <w:t>показателей</w:t>
      </w:r>
    </w:p>
    <w:p w:rsidR="00B91400" w:rsidRPr="00E95335" w:rsidRDefault="00B91400" w:rsidP="00B91400">
      <w:pPr>
        <w:spacing w:before="67"/>
        <w:ind w:left="1235" w:right="695"/>
        <w:jc w:val="center"/>
        <w:rPr>
          <w:b/>
          <w:sz w:val="26"/>
        </w:rPr>
      </w:pPr>
      <w:r w:rsidRPr="00E95335">
        <w:rPr>
          <w:b/>
          <w:sz w:val="26"/>
        </w:rPr>
        <w:t>Чек-лист</w:t>
      </w:r>
      <w:r w:rsidRPr="00E95335">
        <w:rPr>
          <w:b/>
          <w:spacing w:val="-13"/>
          <w:sz w:val="26"/>
        </w:rPr>
        <w:t xml:space="preserve"> </w:t>
      </w:r>
      <w:r w:rsidRPr="00E95335">
        <w:rPr>
          <w:b/>
          <w:sz w:val="26"/>
        </w:rPr>
        <w:t>для</w:t>
      </w:r>
      <w:r w:rsidRPr="00E95335">
        <w:rPr>
          <w:b/>
          <w:spacing w:val="-15"/>
          <w:sz w:val="26"/>
        </w:rPr>
        <w:t xml:space="preserve"> </w:t>
      </w:r>
      <w:r w:rsidRPr="00E95335">
        <w:rPr>
          <w:b/>
          <w:sz w:val="26"/>
        </w:rPr>
        <w:t>самооценки</w:t>
      </w:r>
      <w:r w:rsidRPr="00E95335">
        <w:rPr>
          <w:b/>
          <w:spacing w:val="-15"/>
          <w:sz w:val="26"/>
        </w:rPr>
        <w:t xml:space="preserve"> </w:t>
      </w:r>
      <w:r w:rsidR="005B16A3">
        <w:rPr>
          <w:b/>
          <w:sz w:val="26"/>
        </w:rPr>
        <w:t>ДОУ</w:t>
      </w:r>
    </w:p>
    <w:tbl>
      <w:tblPr>
        <w:tblStyle w:val="TableNormal2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798"/>
        <w:gridCol w:w="2161"/>
        <w:gridCol w:w="3116"/>
      </w:tblGrid>
      <w:tr w:rsidR="00B91400" w:rsidRPr="00E95335" w:rsidTr="00DE3969">
        <w:trPr>
          <w:trHeight w:val="883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59" w:lineRule="auto"/>
              <w:ind w:left="167" w:right="151" w:firstLine="52"/>
              <w:rPr>
                <w:b/>
                <w:sz w:val="24"/>
              </w:rPr>
            </w:pPr>
            <w:r w:rsidRPr="00E95335">
              <w:rPr>
                <w:b/>
                <w:spacing w:val="-10"/>
                <w:sz w:val="24"/>
              </w:rPr>
              <w:t xml:space="preserve">№ </w:t>
            </w:r>
            <w:r w:rsidRPr="00E95335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73" w:lineRule="exact"/>
              <w:ind w:left="1258"/>
              <w:rPr>
                <w:b/>
                <w:sz w:val="24"/>
              </w:rPr>
            </w:pPr>
            <w:proofErr w:type="spellStart"/>
            <w:r w:rsidRPr="00E95335">
              <w:rPr>
                <w:b/>
                <w:spacing w:val="-2"/>
                <w:sz w:val="24"/>
              </w:rPr>
              <w:t>Показатели</w:t>
            </w:r>
            <w:proofErr w:type="spellEnd"/>
          </w:p>
        </w:tc>
        <w:tc>
          <w:tcPr>
            <w:tcW w:w="2161" w:type="dxa"/>
          </w:tcPr>
          <w:p w:rsidR="00B91400" w:rsidRPr="00E95335" w:rsidRDefault="00B91400" w:rsidP="00DE3969">
            <w:pPr>
              <w:spacing w:line="273" w:lineRule="exact"/>
              <w:ind w:left="393" w:firstLine="120"/>
              <w:rPr>
                <w:b/>
                <w:sz w:val="24"/>
              </w:rPr>
            </w:pPr>
            <w:proofErr w:type="spellStart"/>
            <w:r w:rsidRPr="00E95335">
              <w:rPr>
                <w:b/>
                <w:sz w:val="24"/>
              </w:rPr>
              <w:t>Отметка</w:t>
            </w:r>
            <w:proofErr w:type="spellEnd"/>
            <w:r w:rsidRPr="00E95335">
              <w:rPr>
                <w:b/>
                <w:spacing w:val="2"/>
                <w:sz w:val="24"/>
              </w:rPr>
              <w:t xml:space="preserve"> </w:t>
            </w:r>
            <w:r w:rsidRPr="00E95335">
              <w:rPr>
                <w:b/>
                <w:spacing w:val="-10"/>
                <w:sz w:val="24"/>
              </w:rPr>
              <w:t>о</w:t>
            </w:r>
          </w:p>
          <w:p w:rsidR="00B91400" w:rsidRPr="00E95335" w:rsidRDefault="00B91400" w:rsidP="00DE3969">
            <w:pPr>
              <w:spacing w:before="7" w:line="290" w:lineRule="atLeast"/>
              <w:ind w:left="859" w:right="383" w:hanging="466"/>
              <w:rPr>
                <w:b/>
                <w:sz w:val="24"/>
              </w:rPr>
            </w:pPr>
            <w:proofErr w:type="spellStart"/>
            <w:r w:rsidRPr="00E95335">
              <w:rPr>
                <w:b/>
                <w:spacing w:val="-2"/>
                <w:sz w:val="24"/>
              </w:rPr>
              <w:t>выполнении</w:t>
            </w:r>
            <w:proofErr w:type="spellEnd"/>
            <w:r w:rsidRPr="00E95335">
              <w:rPr>
                <w:b/>
                <w:spacing w:val="-2"/>
                <w:sz w:val="24"/>
              </w:rPr>
              <w:t xml:space="preserve"> (+/-)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9" w:lineRule="auto"/>
              <w:ind w:left="283" w:firstLine="297"/>
              <w:rPr>
                <w:b/>
                <w:sz w:val="24"/>
              </w:rPr>
            </w:pPr>
            <w:proofErr w:type="spellStart"/>
            <w:r w:rsidRPr="00E95335">
              <w:rPr>
                <w:b/>
                <w:spacing w:val="-2"/>
                <w:sz w:val="24"/>
              </w:rPr>
              <w:t>Подтверждающие</w:t>
            </w:r>
            <w:proofErr w:type="spellEnd"/>
            <w:r w:rsidRPr="00E95335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E95335">
              <w:rPr>
                <w:b/>
                <w:sz w:val="24"/>
              </w:rPr>
              <w:t>документы</w:t>
            </w:r>
            <w:proofErr w:type="spellEnd"/>
            <w:r w:rsidRPr="00E95335">
              <w:rPr>
                <w:b/>
                <w:sz w:val="24"/>
              </w:rPr>
              <w:t>,</w:t>
            </w:r>
            <w:r w:rsidRPr="00E95335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E95335">
              <w:rPr>
                <w:b/>
                <w:sz w:val="24"/>
              </w:rPr>
              <w:t>материалы</w:t>
            </w:r>
            <w:proofErr w:type="spellEnd"/>
          </w:p>
        </w:tc>
      </w:tr>
      <w:tr w:rsidR="00B91400" w:rsidRPr="00E95335" w:rsidTr="00DE3969">
        <w:trPr>
          <w:trHeight w:val="882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1.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В</w:t>
            </w:r>
            <w:r w:rsidRPr="00E95335">
              <w:rPr>
                <w:spacing w:val="-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ДОО</w:t>
            </w:r>
            <w:r w:rsidRPr="00E95335">
              <w:rPr>
                <w:spacing w:val="-1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имеется</w:t>
            </w:r>
            <w:r w:rsidRPr="00E95335">
              <w:rPr>
                <w:spacing w:val="-2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локальный</w:t>
            </w:r>
            <w:r w:rsidRPr="00E95335">
              <w:rPr>
                <w:spacing w:val="1"/>
                <w:sz w:val="24"/>
                <w:lang w:val="ru-RU"/>
              </w:rPr>
              <w:t xml:space="preserve"> </w:t>
            </w:r>
            <w:r w:rsidRPr="00E95335">
              <w:rPr>
                <w:spacing w:val="-5"/>
                <w:sz w:val="24"/>
                <w:lang w:val="ru-RU"/>
              </w:rPr>
              <w:t>акт</w:t>
            </w:r>
          </w:p>
          <w:p w:rsidR="00B91400" w:rsidRPr="00E95335" w:rsidRDefault="00B91400" w:rsidP="00DE3969">
            <w:pPr>
              <w:spacing w:before="7" w:line="290" w:lineRule="atLeast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о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функционировании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внутренней системы оценки качества</w:t>
            </w:r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68" w:lineRule="exact"/>
              <w:ind w:left="437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Концепция</w:t>
            </w:r>
            <w:r w:rsidRPr="00E95335">
              <w:rPr>
                <w:i/>
                <w:spacing w:val="-4"/>
                <w:sz w:val="24"/>
              </w:rPr>
              <w:t xml:space="preserve"> ВСОКО</w:t>
            </w:r>
            <w:r>
              <w:rPr>
                <w:i/>
                <w:spacing w:val="-4"/>
                <w:sz w:val="24"/>
                <w:lang w:val="ru-RU"/>
              </w:rPr>
              <w:t xml:space="preserve"> </w:t>
            </w:r>
          </w:p>
        </w:tc>
      </w:tr>
      <w:tr w:rsidR="00B91400" w:rsidRPr="00E95335" w:rsidTr="00DE3969">
        <w:trPr>
          <w:trHeight w:val="1180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2.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6" w:lineRule="auto"/>
              <w:ind w:left="110" w:right="134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Цели ВСОКО определены на основе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анализа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эффективности ранее принятых мер по</w:t>
            </w:r>
          </w:p>
          <w:p w:rsidR="00B91400" w:rsidRPr="00E95335" w:rsidRDefault="00B91400" w:rsidP="00DE3969">
            <w:pPr>
              <w:spacing w:line="274" w:lineRule="exact"/>
              <w:ind w:left="110"/>
              <w:rPr>
                <w:sz w:val="24"/>
              </w:rPr>
            </w:pPr>
            <w:proofErr w:type="spellStart"/>
            <w:r w:rsidRPr="00E95335">
              <w:rPr>
                <w:sz w:val="24"/>
              </w:rPr>
              <w:t>повышению</w:t>
            </w:r>
            <w:proofErr w:type="spellEnd"/>
            <w:r w:rsidRPr="00E95335">
              <w:rPr>
                <w:spacing w:val="-3"/>
                <w:sz w:val="24"/>
              </w:rPr>
              <w:t xml:space="preserve"> </w:t>
            </w:r>
            <w:proofErr w:type="spellStart"/>
            <w:r w:rsidRPr="00E95335">
              <w:rPr>
                <w:sz w:val="24"/>
              </w:rPr>
              <w:t>качества</w:t>
            </w:r>
            <w:proofErr w:type="spellEnd"/>
            <w:r w:rsidRPr="00E95335">
              <w:rPr>
                <w:spacing w:val="-1"/>
                <w:sz w:val="24"/>
              </w:rPr>
              <w:t xml:space="preserve"> </w:t>
            </w:r>
            <w:r w:rsidRPr="00E95335">
              <w:rPr>
                <w:spacing w:val="-5"/>
                <w:sz w:val="24"/>
              </w:rPr>
              <w:t>ДО</w:t>
            </w:r>
          </w:p>
        </w:tc>
        <w:tc>
          <w:tcPr>
            <w:tcW w:w="2161" w:type="dxa"/>
            <w:vAlign w:val="center"/>
          </w:tcPr>
          <w:p w:rsidR="00B91400" w:rsidRPr="00282E90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9" w:lineRule="auto"/>
              <w:ind w:left="317" w:firstLine="206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Циклограмма (план) ВСОКО</w:t>
            </w:r>
            <w:r w:rsidRPr="00E95335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на</w:t>
            </w:r>
            <w:r w:rsidRPr="00E95335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текущий</w:t>
            </w:r>
            <w:r w:rsidRPr="00E95335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год</w:t>
            </w:r>
          </w:p>
        </w:tc>
      </w:tr>
      <w:tr w:rsidR="00B91400" w:rsidRPr="00E95335" w:rsidTr="00DE3969">
        <w:trPr>
          <w:trHeight w:val="882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3.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Цели</w:t>
            </w:r>
            <w:r w:rsidRPr="00E95335">
              <w:rPr>
                <w:spacing w:val="-3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ВСОКО</w:t>
            </w:r>
            <w:r w:rsidRPr="00E95335">
              <w:rPr>
                <w:spacing w:val="-4"/>
                <w:sz w:val="24"/>
                <w:lang w:val="ru-RU"/>
              </w:rPr>
              <w:t xml:space="preserve"> </w:t>
            </w:r>
            <w:r w:rsidRPr="00E95335">
              <w:rPr>
                <w:spacing w:val="-2"/>
                <w:sz w:val="24"/>
                <w:lang w:val="ru-RU"/>
              </w:rPr>
              <w:t>конкретные,</w:t>
            </w:r>
          </w:p>
          <w:p w:rsidR="00B91400" w:rsidRPr="00E95335" w:rsidRDefault="00B91400" w:rsidP="00DE3969">
            <w:pPr>
              <w:spacing w:before="3" w:line="290" w:lineRule="atLeast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измеримые,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обоснованы,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имеют срок исполнения</w:t>
            </w:r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68" w:lineRule="exact"/>
              <w:ind w:left="437"/>
              <w:rPr>
                <w:i/>
                <w:sz w:val="24"/>
              </w:rPr>
            </w:pPr>
            <w:r>
              <w:rPr>
                <w:i/>
                <w:sz w:val="24"/>
                <w:lang w:val="ru-RU"/>
              </w:rPr>
              <w:t>Концепция</w:t>
            </w:r>
            <w:r w:rsidRPr="00E95335">
              <w:rPr>
                <w:i/>
                <w:spacing w:val="-4"/>
                <w:sz w:val="24"/>
              </w:rPr>
              <w:t xml:space="preserve"> ВСОКО</w:t>
            </w:r>
          </w:p>
        </w:tc>
      </w:tr>
      <w:tr w:rsidR="00B91400" w:rsidRPr="00E95335" w:rsidTr="00DE3969">
        <w:trPr>
          <w:trHeight w:val="1176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4.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6" w:lineRule="auto"/>
              <w:ind w:left="110" w:right="134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Показатели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(количественные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или качественные) ВСОКО определены в соответствии с</w:t>
            </w:r>
          </w:p>
          <w:p w:rsidR="00B91400" w:rsidRPr="00E95335" w:rsidRDefault="00B91400" w:rsidP="00DE3969">
            <w:pPr>
              <w:spacing w:line="273" w:lineRule="exact"/>
              <w:ind w:left="110"/>
              <w:rPr>
                <w:sz w:val="24"/>
              </w:rPr>
            </w:pPr>
            <w:proofErr w:type="spellStart"/>
            <w:r w:rsidRPr="00E95335">
              <w:rPr>
                <w:sz w:val="24"/>
              </w:rPr>
              <w:t>поставленными</w:t>
            </w:r>
            <w:proofErr w:type="spellEnd"/>
            <w:r w:rsidRPr="00E95335">
              <w:rPr>
                <w:spacing w:val="-6"/>
                <w:sz w:val="24"/>
              </w:rPr>
              <w:t xml:space="preserve"> </w:t>
            </w:r>
            <w:proofErr w:type="spellStart"/>
            <w:r w:rsidRPr="00E95335">
              <w:rPr>
                <w:spacing w:val="-2"/>
                <w:sz w:val="24"/>
              </w:rPr>
              <w:t>целями</w:t>
            </w:r>
            <w:proofErr w:type="spellEnd"/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4" w:lineRule="auto"/>
              <w:ind w:left="317" w:firstLine="206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Циклограмма (план) ВСОКО</w:t>
            </w:r>
            <w:r w:rsidRPr="00E95335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на</w:t>
            </w:r>
            <w:r w:rsidRPr="00E95335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текущий</w:t>
            </w:r>
            <w:r w:rsidRPr="00E95335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год</w:t>
            </w:r>
          </w:p>
        </w:tc>
      </w:tr>
      <w:tr w:rsidR="00B91400" w:rsidRPr="00E95335" w:rsidTr="00DE3969">
        <w:trPr>
          <w:trHeight w:val="883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5.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Методы</w:t>
            </w:r>
            <w:r w:rsidRPr="00E95335">
              <w:rPr>
                <w:spacing w:val="1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сбора</w:t>
            </w:r>
            <w:r w:rsidRPr="00E95335">
              <w:rPr>
                <w:spacing w:val="-4"/>
                <w:sz w:val="24"/>
                <w:lang w:val="ru-RU"/>
              </w:rPr>
              <w:t xml:space="preserve"> </w:t>
            </w:r>
            <w:r w:rsidRPr="00E95335">
              <w:rPr>
                <w:spacing w:val="-2"/>
                <w:sz w:val="24"/>
                <w:lang w:val="ru-RU"/>
              </w:rPr>
              <w:t>информации</w:t>
            </w:r>
          </w:p>
          <w:p w:rsidR="00B91400" w:rsidRPr="00E95335" w:rsidRDefault="00B91400" w:rsidP="00DE3969">
            <w:pPr>
              <w:spacing w:before="7" w:line="290" w:lineRule="atLeast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ВСОКО</w:t>
            </w:r>
            <w:r w:rsidRPr="00E95335">
              <w:rPr>
                <w:spacing w:val="-14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определены</w:t>
            </w:r>
            <w:r w:rsidRPr="00E95335">
              <w:rPr>
                <w:spacing w:val="-12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по</w:t>
            </w:r>
            <w:r w:rsidRPr="00E95335">
              <w:rPr>
                <w:spacing w:val="-10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 xml:space="preserve">каждому </w:t>
            </w:r>
            <w:r w:rsidRPr="00E95335">
              <w:rPr>
                <w:spacing w:val="-2"/>
                <w:sz w:val="24"/>
                <w:lang w:val="ru-RU"/>
              </w:rPr>
              <w:t>показателю</w:t>
            </w:r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68" w:lineRule="exact"/>
              <w:ind w:left="437"/>
              <w:rPr>
                <w:i/>
                <w:sz w:val="24"/>
              </w:rPr>
            </w:pPr>
            <w:r>
              <w:rPr>
                <w:i/>
                <w:sz w:val="24"/>
                <w:lang w:val="ru-RU"/>
              </w:rPr>
              <w:t>Концепция</w:t>
            </w:r>
            <w:r w:rsidRPr="00E95335">
              <w:rPr>
                <w:i/>
                <w:spacing w:val="-4"/>
                <w:sz w:val="24"/>
              </w:rPr>
              <w:t xml:space="preserve"> ВСОКО</w:t>
            </w:r>
          </w:p>
        </w:tc>
      </w:tr>
      <w:tr w:rsidR="00B91400" w:rsidRPr="00E95335" w:rsidTr="00DE3969">
        <w:trPr>
          <w:trHeight w:val="1180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6.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6" w:lineRule="auto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Мониторинги по установленным показателям</w:t>
            </w:r>
            <w:r w:rsidRPr="00E95335">
              <w:rPr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включают</w:t>
            </w:r>
            <w:r w:rsidRPr="00E95335">
              <w:rPr>
                <w:spacing w:val="-8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в</w:t>
            </w:r>
            <w:r w:rsidRPr="00E95335">
              <w:rPr>
                <w:spacing w:val="-8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себя</w:t>
            </w:r>
            <w:r w:rsidRPr="00E95335">
              <w:rPr>
                <w:spacing w:val="-8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сбор информации, ее обработку,</w:t>
            </w:r>
          </w:p>
          <w:p w:rsidR="00B91400" w:rsidRPr="00E95335" w:rsidRDefault="00B91400" w:rsidP="00DE3969">
            <w:pPr>
              <w:spacing w:line="273" w:lineRule="exact"/>
              <w:ind w:left="110"/>
              <w:rPr>
                <w:sz w:val="24"/>
              </w:rPr>
            </w:pPr>
            <w:proofErr w:type="spellStart"/>
            <w:r w:rsidRPr="00E95335">
              <w:rPr>
                <w:sz w:val="24"/>
              </w:rPr>
              <w:t>систематизацию</w:t>
            </w:r>
            <w:proofErr w:type="spellEnd"/>
            <w:r w:rsidRPr="00E95335">
              <w:rPr>
                <w:spacing w:val="-2"/>
                <w:sz w:val="24"/>
              </w:rPr>
              <w:t xml:space="preserve"> </w:t>
            </w:r>
            <w:r w:rsidRPr="00E95335">
              <w:rPr>
                <w:sz w:val="24"/>
              </w:rPr>
              <w:t>и</w:t>
            </w:r>
            <w:r w:rsidRPr="00E95335">
              <w:rPr>
                <w:spacing w:val="-2"/>
                <w:sz w:val="24"/>
              </w:rPr>
              <w:t xml:space="preserve"> </w:t>
            </w:r>
            <w:proofErr w:type="spellStart"/>
            <w:r w:rsidRPr="00E95335">
              <w:rPr>
                <w:spacing w:val="-2"/>
                <w:sz w:val="24"/>
              </w:rPr>
              <w:t>хранение</w:t>
            </w:r>
            <w:proofErr w:type="spellEnd"/>
          </w:p>
        </w:tc>
        <w:tc>
          <w:tcPr>
            <w:tcW w:w="2161" w:type="dxa"/>
            <w:vAlign w:val="center"/>
          </w:tcPr>
          <w:p w:rsidR="00B91400" w:rsidRPr="00282E90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9" w:lineRule="auto"/>
              <w:ind w:left="816" w:hanging="384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Наличие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 xml:space="preserve">результатов </w:t>
            </w:r>
            <w:r w:rsidRPr="00E95335">
              <w:rPr>
                <w:i/>
                <w:spacing w:val="-2"/>
                <w:sz w:val="24"/>
                <w:lang w:val="ru-RU"/>
              </w:rPr>
              <w:t>мониторингов</w:t>
            </w:r>
          </w:p>
          <w:p w:rsidR="00B91400" w:rsidRPr="00E95335" w:rsidRDefault="00B91400" w:rsidP="00DE3969">
            <w:pPr>
              <w:spacing w:line="270" w:lineRule="exact"/>
              <w:ind w:left="398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 xml:space="preserve">за предыдущий </w:t>
            </w:r>
            <w:r w:rsidRPr="00E95335">
              <w:rPr>
                <w:i/>
                <w:spacing w:val="-2"/>
                <w:sz w:val="24"/>
                <w:lang w:val="ru-RU"/>
              </w:rPr>
              <w:t>период</w:t>
            </w:r>
          </w:p>
        </w:tc>
      </w:tr>
      <w:tr w:rsidR="00B91400" w:rsidRPr="00E95335" w:rsidTr="00DE3969">
        <w:trPr>
          <w:trHeight w:val="1175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7.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4" w:lineRule="auto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По результатам мониторинга предусмотрен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анализ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 xml:space="preserve">полученной </w:t>
            </w:r>
            <w:r w:rsidRPr="00E95335">
              <w:rPr>
                <w:spacing w:val="-2"/>
                <w:sz w:val="24"/>
                <w:lang w:val="ru-RU"/>
              </w:rPr>
              <w:t>информации</w:t>
            </w:r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4" w:lineRule="auto"/>
              <w:ind w:left="129" w:right="119" w:firstLine="6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pacing w:val="-2"/>
                <w:sz w:val="24"/>
                <w:lang w:val="ru-RU"/>
              </w:rPr>
              <w:t>Аналитическая</w:t>
            </w:r>
            <w:r w:rsidRPr="00E95335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информация по каждому показателю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за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предыдущий</w:t>
            </w:r>
          </w:p>
          <w:p w:rsidR="00B91400" w:rsidRPr="00E95335" w:rsidRDefault="00B91400" w:rsidP="00DE3969">
            <w:pPr>
              <w:ind w:left="141" w:right="129"/>
              <w:jc w:val="center"/>
              <w:rPr>
                <w:i/>
                <w:sz w:val="24"/>
              </w:rPr>
            </w:pPr>
            <w:proofErr w:type="spellStart"/>
            <w:r w:rsidRPr="00E95335">
              <w:rPr>
                <w:i/>
                <w:spacing w:val="-2"/>
                <w:sz w:val="24"/>
              </w:rPr>
              <w:t>период</w:t>
            </w:r>
            <w:proofErr w:type="spellEnd"/>
          </w:p>
        </w:tc>
      </w:tr>
      <w:tr w:rsidR="00B91400" w:rsidRPr="00E95335" w:rsidTr="00DE3969">
        <w:trPr>
          <w:trHeight w:val="1766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8.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6" w:lineRule="auto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По</w:t>
            </w:r>
            <w:r w:rsidRPr="00E95335">
              <w:rPr>
                <w:spacing w:val="-12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итогам</w:t>
            </w:r>
            <w:r w:rsidRPr="00E95335">
              <w:rPr>
                <w:spacing w:val="-13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анализа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полученной информации разрабатываются адресные рекомендации</w:t>
            </w:r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4" w:lineRule="auto"/>
              <w:ind w:left="144" w:right="128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Адресные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рекомендации (отдельным педагогам,</w:t>
            </w:r>
          </w:p>
          <w:p w:rsidR="00B91400" w:rsidRPr="00E95335" w:rsidRDefault="00B91400" w:rsidP="00DE3969">
            <w:pPr>
              <w:spacing w:line="254" w:lineRule="auto"/>
              <w:ind w:left="144" w:right="129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в</w:t>
            </w:r>
            <w:r w:rsidRPr="00E95335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разрезе</w:t>
            </w:r>
            <w:r w:rsidRPr="00E95335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возрастных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групп направленности групп и т.д.) по результатам</w:t>
            </w:r>
          </w:p>
          <w:p w:rsidR="00B91400" w:rsidRPr="00E95335" w:rsidRDefault="00B91400" w:rsidP="00DE3969">
            <w:pPr>
              <w:spacing w:before="3"/>
              <w:ind w:left="142" w:right="129"/>
              <w:jc w:val="center"/>
              <w:rPr>
                <w:i/>
                <w:sz w:val="24"/>
              </w:rPr>
            </w:pPr>
            <w:proofErr w:type="spellStart"/>
            <w:r w:rsidRPr="00E95335">
              <w:rPr>
                <w:i/>
                <w:sz w:val="24"/>
              </w:rPr>
              <w:t>каждого</w:t>
            </w:r>
            <w:proofErr w:type="spellEnd"/>
            <w:r w:rsidRPr="00E95335">
              <w:rPr>
                <w:i/>
                <w:spacing w:val="2"/>
                <w:sz w:val="24"/>
              </w:rPr>
              <w:t xml:space="preserve"> </w:t>
            </w:r>
            <w:proofErr w:type="spellStart"/>
            <w:r w:rsidRPr="00E95335">
              <w:rPr>
                <w:i/>
                <w:spacing w:val="-2"/>
                <w:sz w:val="24"/>
              </w:rPr>
              <w:t>мониторинга</w:t>
            </w:r>
            <w:proofErr w:type="spellEnd"/>
          </w:p>
        </w:tc>
      </w:tr>
      <w:tr w:rsidR="00B91400" w:rsidRPr="00E95335" w:rsidTr="00DE3969">
        <w:trPr>
          <w:trHeight w:val="2357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lastRenderedPageBreak/>
              <w:t>9.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6" w:lineRule="auto"/>
              <w:ind w:left="110" w:right="134"/>
              <w:rPr>
                <w:i/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По итогам анализа полученной информации</w:t>
            </w:r>
            <w:r w:rsidRPr="00E95335">
              <w:rPr>
                <w:spacing w:val="-14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принимаются</w:t>
            </w:r>
            <w:r w:rsidRPr="00E95335">
              <w:rPr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меры</w:t>
            </w:r>
            <w:r w:rsidRPr="00E95335">
              <w:rPr>
                <w:spacing w:val="-13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 xml:space="preserve">и управленческие решения на уровне ДОО </w:t>
            </w:r>
            <w:r w:rsidRPr="00E95335">
              <w:rPr>
                <w:i/>
                <w:sz w:val="24"/>
                <w:lang w:val="ru-RU"/>
              </w:rPr>
              <w:t>(</w:t>
            </w:r>
            <w:proofErr w:type="gramStart"/>
            <w:r w:rsidRPr="00E95335">
              <w:rPr>
                <w:i/>
                <w:sz w:val="24"/>
                <w:lang w:val="ru-RU"/>
              </w:rPr>
              <w:t>конкретные действия</w:t>
            </w:r>
            <w:proofErr w:type="gramEnd"/>
            <w:r w:rsidRPr="00E95335">
              <w:rPr>
                <w:i/>
                <w:sz w:val="24"/>
                <w:lang w:val="ru-RU"/>
              </w:rPr>
              <w:t xml:space="preserve"> направленные на достижение поставленных целей с</w:t>
            </w:r>
            <w:r w:rsidRPr="00E95335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учетом</w:t>
            </w:r>
            <w:r w:rsidRPr="00E95335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выявленных</w:t>
            </w:r>
            <w:r w:rsidRPr="00E95335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95335">
              <w:rPr>
                <w:i/>
                <w:spacing w:val="-2"/>
                <w:sz w:val="24"/>
                <w:lang w:val="ru-RU"/>
              </w:rPr>
              <w:t>проблемных</w:t>
            </w:r>
          </w:p>
          <w:p w:rsidR="00B91400" w:rsidRPr="00E95335" w:rsidRDefault="00B91400" w:rsidP="00DE3969">
            <w:pPr>
              <w:spacing w:line="269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  <w:lang w:val="ru-RU"/>
              </w:rPr>
              <w:t>областей</w:t>
            </w:r>
            <w:r w:rsidRPr="00E95335">
              <w:rPr>
                <w:i/>
                <w:spacing w:val="-2"/>
                <w:sz w:val="24"/>
              </w:rPr>
              <w:t>)</w:t>
            </w:r>
          </w:p>
        </w:tc>
        <w:tc>
          <w:tcPr>
            <w:tcW w:w="2161" w:type="dxa"/>
            <w:vAlign w:val="center"/>
          </w:tcPr>
          <w:p w:rsidR="00B91400" w:rsidRPr="00282E90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6" w:lineRule="auto"/>
              <w:ind w:left="206" w:right="195" w:firstLine="3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Приказы, планы мероприятий,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 xml:space="preserve">"дорожные карты" по устранению проблемных областей, выявленных в ходе </w:t>
            </w:r>
            <w:r w:rsidRPr="00E95335">
              <w:rPr>
                <w:i/>
                <w:spacing w:val="-2"/>
                <w:sz w:val="24"/>
                <w:lang w:val="ru-RU"/>
              </w:rPr>
              <w:t>мониторинга</w:t>
            </w:r>
          </w:p>
        </w:tc>
      </w:tr>
      <w:tr w:rsidR="00B91400" w:rsidRPr="00E95335" w:rsidTr="00DE3969">
        <w:trPr>
          <w:trHeight w:val="1766"/>
          <w:jc w:val="center"/>
        </w:trPr>
        <w:tc>
          <w:tcPr>
            <w:tcW w:w="677" w:type="dxa"/>
          </w:tcPr>
          <w:p w:rsidR="00B91400" w:rsidRPr="00E95335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E95335">
              <w:rPr>
                <w:spacing w:val="-5"/>
                <w:sz w:val="24"/>
              </w:rPr>
              <w:t>10.</w:t>
            </w:r>
          </w:p>
        </w:tc>
        <w:tc>
          <w:tcPr>
            <w:tcW w:w="3798" w:type="dxa"/>
          </w:tcPr>
          <w:p w:rsidR="00B91400" w:rsidRPr="00E95335" w:rsidRDefault="00B91400" w:rsidP="00DE3969">
            <w:pPr>
              <w:spacing w:line="256" w:lineRule="auto"/>
              <w:ind w:left="110"/>
              <w:rPr>
                <w:sz w:val="24"/>
                <w:lang w:val="ru-RU"/>
              </w:rPr>
            </w:pPr>
            <w:r w:rsidRPr="00E95335">
              <w:rPr>
                <w:sz w:val="24"/>
                <w:lang w:val="ru-RU"/>
              </w:rPr>
              <w:t>По результатам реализации указанных</w:t>
            </w:r>
            <w:r w:rsidRPr="00E95335">
              <w:rPr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мер</w:t>
            </w:r>
            <w:r w:rsidRPr="00E95335">
              <w:rPr>
                <w:spacing w:val="-13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>и</w:t>
            </w:r>
            <w:r w:rsidRPr="00E95335">
              <w:rPr>
                <w:spacing w:val="-11"/>
                <w:sz w:val="24"/>
                <w:lang w:val="ru-RU"/>
              </w:rPr>
              <w:t xml:space="preserve"> </w:t>
            </w:r>
            <w:r w:rsidRPr="00E95335">
              <w:rPr>
                <w:sz w:val="24"/>
                <w:lang w:val="ru-RU"/>
              </w:rPr>
              <w:t xml:space="preserve">управленческих решений проводится анализ их </w:t>
            </w:r>
            <w:r w:rsidRPr="00E95335">
              <w:rPr>
                <w:spacing w:val="-2"/>
                <w:sz w:val="24"/>
                <w:lang w:val="ru-RU"/>
              </w:rPr>
              <w:t>эффективности</w:t>
            </w:r>
          </w:p>
        </w:tc>
        <w:tc>
          <w:tcPr>
            <w:tcW w:w="2161" w:type="dxa"/>
            <w:vAlign w:val="center"/>
          </w:tcPr>
          <w:p w:rsidR="00B91400" w:rsidRPr="00E9533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E95335" w:rsidRDefault="00B91400" w:rsidP="00DE3969">
            <w:pPr>
              <w:spacing w:line="256" w:lineRule="auto"/>
              <w:ind w:left="240" w:right="225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Повторные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мониторинги с анализом результатов, чек-листы оценки</w:t>
            </w:r>
          </w:p>
          <w:p w:rsidR="00B91400" w:rsidRPr="00E95335" w:rsidRDefault="00B91400" w:rsidP="00DE3969">
            <w:pPr>
              <w:spacing w:line="254" w:lineRule="auto"/>
              <w:ind w:left="206" w:right="195" w:hanging="3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z w:val="24"/>
                <w:lang w:val="ru-RU"/>
              </w:rPr>
              <w:t>эффективности планов мероприятий,</w:t>
            </w:r>
            <w:r w:rsidRPr="00E9533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E95335">
              <w:rPr>
                <w:i/>
                <w:sz w:val="24"/>
                <w:lang w:val="ru-RU"/>
              </w:rPr>
              <w:t>"дорожных</w:t>
            </w:r>
          </w:p>
          <w:p w:rsidR="00B91400" w:rsidRPr="00E95335" w:rsidRDefault="00B91400" w:rsidP="00DE3969">
            <w:pPr>
              <w:ind w:left="144" w:right="129"/>
              <w:jc w:val="center"/>
              <w:rPr>
                <w:i/>
                <w:sz w:val="24"/>
                <w:lang w:val="ru-RU"/>
              </w:rPr>
            </w:pPr>
            <w:r w:rsidRPr="00E95335">
              <w:rPr>
                <w:i/>
                <w:spacing w:val="-2"/>
                <w:sz w:val="24"/>
                <w:lang w:val="ru-RU"/>
              </w:rPr>
              <w:t>карт"</w:t>
            </w:r>
          </w:p>
        </w:tc>
      </w:tr>
      <w:tr w:rsidR="00B91400" w:rsidRPr="00E95335" w:rsidTr="00DE3969">
        <w:trPr>
          <w:trHeight w:val="1473"/>
          <w:jc w:val="center"/>
        </w:trPr>
        <w:tc>
          <w:tcPr>
            <w:tcW w:w="677" w:type="dxa"/>
          </w:tcPr>
          <w:p w:rsidR="00B91400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798" w:type="dxa"/>
          </w:tcPr>
          <w:p w:rsidR="00B91400" w:rsidRPr="00A12723" w:rsidRDefault="00B91400" w:rsidP="00DE3969">
            <w:pPr>
              <w:pStyle w:val="TableParagraph"/>
              <w:spacing w:line="256" w:lineRule="auto"/>
              <w:ind w:left="110" w:right="128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По</w:t>
            </w:r>
            <w:r w:rsidRPr="00A12723">
              <w:rPr>
                <w:spacing w:val="-1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итогам</w:t>
            </w:r>
            <w:r w:rsidRPr="00A12723">
              <w:rPr>
                <w:spacing w:val="-1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анализа</w:t>
            </w:r>
            <w:r w:rsidRPr="00A12723">
              <w:rPr>
                <w:spacing w:val="-1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эффективности принятых управленческих решений формируются новые цели ВСОКО / корректируются</w:t>
            </w:r>
          </w:p>
          <w:p w:rsidR="00B91400" w:rsidRDefault="00B91400" w:rsidP="00DE3969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существующие</w:t>
            </w:r>
            <w:proofErr w:type="spellEnd"/>
          </w:p>
        </w:tc>
        <w:tc>
          <w:tcPr>
            <w:tcW w:w="2161" w:type="dxa"/>
            <w:vAlign w:val="center"/>
          </w:tcPr>
          <w:p w:rsidR="00B91400" w:rsidRPr="00282E90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3116" w:type="dxa"/>
          </w:tcPr>
          <w:p w:rsidR="00B91400" w:rsidRPr="00F41D24" w:rsidRDefault="00B91400" w:rsidP="00DE3969">
            <w:pPr>
              <w:pStyle w:val="TableParagraph"/>
              <w:spacing w:line="256" w:lineRule="auto"/>
              <w:ind w:left="177" w:right="165" w:firstLine="6"/>
              <w:jc w:val="center"/>
              <w:rPr>
                <w:i/>
                <w:sz w:val="24"/>
                <w:lang w:val="ru-RU"/>
              </w:rPr>
            </w:pPr>
            <w:r w:rsidRPr="00F41D24">
              <w:rPr>
                <w:i/>
                <w:sz w:val="24"/>
                <w:lang w:val="ru-RU"/>
              </w:rPr>
              <w:t>Циклограмма (план) ВСОКО</w:t>
            </w:r>
            <w:r w:rsidRPr="00F41D24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F41D24">
              <w:rPr>
                <w:i/>
                <w:sz w:val="24"/>
                <w:lang w:val="ru-RU"/>
              </w:rPr>
              <w:t>на</w:t>
            </w:r>
            <w:r w:rsidRPr="00F41D24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F41D24">
              <w:rPr>
                <w:i/>
                <w:sz w:val="24"/>
                <w:lang w:val="ru-RU"/>
              </w:rPr>
              <w:t>следующий</w:t>
            </w:r>
            <w:r w:rsidRPr="00F41D24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F41D24">
              <w:rPr>
                <w:i/>
                <w:sz w:val="24"/>
                <w:lang w:val="ru-RU"/>
              </w:rPr>
              <w:t>год, утвержденны</w:t>
            </w:r>
            <w:r>
              <w:rPr>
                <w:i/>
                <w:sz w:val="24"/>
                <w:lang w:val="ru-RU"/>
              </w:rPr>
              <w:t>й</w:t>
            </w:r>
            <w:r w:rsidRPr="00F41D24">
              <w:rPr>
                <w:i/>
                <w:sz w:val="24"/>
                <w:lang w:val="ru-RU"/>
              </w:rPr>
              <w:t xml:space="preserve"> приказом </w:t>
            </w:r>
            <w:r w:rsidRPr="00F41D24">
              <w:rPr>
                <w:i/>
                <w:spacing w:val="-4"/>
                <w:sz w:val="24"/>
                <w:lang w:val="ru-RU"/>
              </w:rPr>
              <w:t>ДОО</w:t>
            </w:r>
          </w:p>
        </w:tc>
      </w:tr>
    </w:tbl>
    <w:p w:rsidR="00B91400" w:rsidRPr="00F166EA" w:rsidRDefault="00B91400" w:rsidP="00B91400">
      <w:pPr>
        <w:jc w:val="center"/>
        <w:rPr>
          <w:sz w:val="20"/>
          <w:szCs w:val="20"/>
        </w:rPr>
      </w:pPr>
    </w:p>
    <w:p w:rsidR="00A25D9B" w:rsidRDefault="00A25D9B"/>
    <w:sectPr w:rsidR="00A25D9B" w:rsidSect="00D73F5D">
      <w:footerReference w:type="default" r:id="rId8"/>
      <w:pgSz w:w="11907" w:h="16839" w:code="9"/>
      <w:pgMar w:top="851" w:right="1701" w:bottom="1134" w:left="851" w:header="0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69D" w:rsidRDefault="00A0569D">
      <w:r>
        <w:separator/>
      </w:r>
    </w:p>
  </w:endnote>
  <w:endnote w:type="continuationSeparator" w:id="0">
    <w:p w:rsidR="00A0569D" w:rsidRDefault="00A0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69D" w:rsidRDefault="00A0569D">
      <w:r>
        <w:separator/>
      </w:r>
    </w:p>
  </w:footnote>
  <w:footnote w:type="continuationSeparator" w:id="0">
    <w:p w:rsidR="00A0569D" w:rsidRDefault="00A05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 w15:restartNumberingAfterBreak="0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 w15:restartNumberingAfterBreak="0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 w15:restartNumberingAfterBreak="0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 w15:restartNumberingAfterBreak="0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 w15:restartNumberingAfterBreak="0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 w15:restartNumberingAfterBreak="0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 w15:restartNumberingAfterBreak="0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 w15:restartNumberingAfterBreak="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 w15:restartNumberingAfterBreak="0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6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 w15:restartNumberingAfterBreak="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 w15:restartNumberingAfterBreak="0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 w15:restartNumberingAfterBreak="0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 w15:restartNumberingAfterBreak="0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 w15:restartNumberingAfterBreak="0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23"/>
    <w:rsid w:val="000062E6"/>
    <w:rsid w:val="001253F8"/>
    <w:rsid w:val="001864B1"/>
    <w:rsid w:val="001E4C6B"/>
    <w:rsid w:val="001F16CB"/>
    <w:rsid w:val="00241263"/>
    <w:rsid w:val="00290F7B"/>
    <w:rsid w:val="002C37CC"/>
    <w:rsid w:val="003018AD"/>
    <w:rsid w:val="00390783"/>
    <w:rsid w:val="0041350A"/>
    <w:rsid w:val="0046796A"/>
    <w:rsid w:val="0049650F"/>
    <w:rsid w:val="004F6AFE"/>
    <w:rsid w:val="00527D50"/>
    <w:rsid w:val="00564CF0"/>
    <w:rsid w:val="00581F71"/>
    <w:rsid w:val="0058427C"/>
    <w:rsid w:val="005B16A3"/>
    <w:rsid w:val="00662356"/>
    <w:rsid w:val="00667EF9"/>
    <w:rsid w:val="006D05F1"/>
    <w:rsid w:val="006F4D4F"/>
    <w:rsid w:val="00701639"/>
    <w:rsid w:val="00763205"/>
    <w:rsid w:val="00777C43"/>
    <w:rsid w:val="007A08C7"/>
    <w:rsid w:val="007A10A7"/>
    <w:rsid w:val="007C1E92"/>
    <w:rsid w:val="00825381"/>
    <w:rsid w:val="008717A2"/>
    <w:rsid w:val="00876BB4"/>
    <w:rsid w:val="00925049"/>
    <w:rsid w:val="0095189C"/>
    <w:rsid w:val="009D7E9A"/>
    <w:rsid w:val="00A0569D"/>
    <w:rsid w:val="00A15A8A"/>
    <w:rsid w:val="00A25D9B"/>
    <w:rsid w:val="00A40F72"/>
    <w:rsid w:val="00A44723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72225"/>
    <w:rsid w:val="00D73F5D"/>
    <w:rsid w:val="00DC6497"/>
    <w:rsid w:val="00DE3969"/>
    <w:rsid w:val="00E53FFA"/>
    <w:rsid w:val="00ED3D70"/>
    <w:rsid w:val="00F11B25"/>
    <w:rsid w:val="00F24023"/>
    <w:rsid w:val="00F3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F204"/>
  <w15:chartTrackingRefBased/>
  <w15:docId w15:val="{98C73016-C2F9-47EC-BFB0-78F510A6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Заголовок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37468-49CA-4307-87A7-B70CA9D0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QWERT</cp:lastModifiedBy>
  <cp:revision>4</cp:revision>
  <dcterms:created xsi:type="dcterms:W3CDTF">2022-06-30T10:56:00Z</dcterms:created>
  <dcterms:modified xsi:type="dcterms:W3CDTF">2022-06-30T10:58:00Z</dcterms:modified>
</cp:coreProperties>
</file>