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42" w:rsidRPr="00D35212" w:rsidRDefault="0033449E" w:rsidP="00D35212">
      <w:pPr>
        <w:spacing w:before="30" w:after="3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extent cx="5940425" cy="8170996"/>
            <wp:effectExtent l="19050" t="0" r="3175" b="0"/>
            <wp:docPr id="1" name="Рисунок 1" descr="C:\Users\Администратор\Desktop\ПР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ПРАВ.jpeg"/>
                    <pic:cNvPicPr>
                      <a:picLocks noChangeAspect="1" noChangeArrowheads="1"/>
                    </pic:cNvPicPr>
                  </pic:nvPicPr>
                  <pic:blipFill>
                    <a:blip r:embed="rId4"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33449E" w:rsidRDefault="0033449E" w:rsidP="00E23A42">
      <w:pPr>
        <w:spacing w:before="30" w:after="30" w:line="240" w:lineRule="auto"/>
        <w:ind w:firstLine="708"/>
        <w:rPr>
          <w:rFonts w:ascii="Times New Roman" w:eastAsia="Times New Roman" w:hAnsi="Times New Roman" w:cs="Times New Roman"/>
          <w:bCs/>
          <w:sz w:val="28"/>
          <w:szCs w:val="28"/>
        </w:rPr>
      </w:pPr>
    </w:p>
    <w:p w:rsidR="0033449E" w:rsidRDefault="0033449E" w:rsidP="00E23A42">
      <w:pPr>
        <w:spacing w:before="30" w:after="30" w:line="240" w:lineRule="auto"/>
        <w:ind w:firstLine="708"/>
        <w:rPr>
          <w:rFonts w:ascii="Times New Roman" w:eastAsia="Times New Roman" w:hAnsi="Times New Roman" w:cs="Times New Roman"/>
          <w:bCs/>
          <w:sz w:val="28"/>
          <w:szCs w:val="28"/>
        </w:rPr>
      </w:pPr>
    </w:p>
    <w:p w:rsidR="00E23A42" w:rsidRPr="00E23A42" w:rsidRDefault="00156E6F" w:rsidP="00E23A42">
      <w:pPr>
        <w:spacing w:before="30" w:after="30" w:line="240" w:lineRule="auto"/>
        <w:ind w:firstLine="70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Муниципальное </w:t>
      </w:r>
      <w:r w:rsidR="00587EBA" w:rsidRPr="000D4545">
        <w:rPr>
          <w:rFonts w:ascii="Times New Roman" w:eastAsia="Times New Roman" w:hAnsi="Times New Roman" w:cs="Times New Roman"/>
          <w:bCs/>
          <w:sz w:val="28"/>
          <w:szCs w:val="28"/>
        </w:rPr>
        <w:t xml:space="preserve"> бюджетное дошкольное образовательное</w:t>
      </w:r>
      <w:r>
        <w:rPr>
          <w:rFonts w:ascii="Times New Roman" w:eastAsia="Times New Roman" w:hAnsi="Times New Roman" w:cs="Times New Roman"/>
          <w:bCs/>
          <w:sz w:val="28"/>
          <w:szCs w:val="28"/>
        </w:rPr>
        <w:t xml:space="preserve"> учреждение </w:t>
      </w:r>
      <w:r w:rsidR="00E23A42" w:rsidRPr="00E23A42">
        <w:rPr>
          <w:rFonts w:ascii="Times New Roman" w:eastAsia="Times New Roman" w:hAnsi="Times New Roman" w:cs="Times New Roman"/>
          <w:bCs/>
          <w:sz w:val="28"/>
          <w:szCs w:val="28"/>
        </w:rPr>
        <w:t>«Детский</w:t>
      </w:r>
      <w:r w:rsidR="00927538">
        <w:rPr>
          <w:rFonts w:ascii="Times New Roman" w:eastAsia="Times New Roman" w:hAnsi="Times New Roman" w:cs="Times New Roman"/>
          <w:bCs/>
          <w:sz w:val="28"/>
          <w:szCs w:val="28"/>
        </w:rPr>
        <w:t xml:space="preserve"> сад № 2 «Радуга» г. Ачхой</w:t>
      </w:r>
      <w:r w:rsidR="00E23A42">
        <w:rPr>
          <w:rFonts w:ascii="Times New Roman" w:eastAsia="Times New Roman" w:hAnsi="Times New Roman" w:cs="Times New Roman"/>
          <w:bCs/>
          <w:sz w:val="28"/>
          <w:szCs w:val="28"/>
        </w:rPr>
        <w:t xml:space="preserve">-Мартан </w:t>
      </w:r>
      <w:bookmarkStart w:id="0" w:name="_GoBack"/>
      <w:bookmarkEnd w:id="0"/>
      <w:proofErr w:type="spellStart"/>
      <w:r w:rsidR="00927538">
        <w:rPr>
          <w:rFonts w:ascii="Times New Roman" w:eastAsia="Times New Roman" w:hAnsi="Times New Roman" w:cs="Times New Roman"/>
          <w:bCs/>
          <w:sz w:val="28"/>
          <w:szCs w:val="28"/>
        </w:rPr>
        <w:t>Ачхой</w:t>
      </w:r>
      <w:proofErr w:type="spellEnd"/>
      <w:r w:rsidR="00927538">
        <w:rPr>
          <w:rFonts w:ascii="Times New Roman" w:eastAsia="Times New Roman" w:hAnsi="Times New Roman" w:cs="Times New Roman"/>
          <w:bCs/>
          <w:sz w:val="28"/>
          <w:szCs w:val="28"/>
        </w:rPr>
        <w:t xml:space="preserve"> </w:t>
      </w:r>
      <w:proofErr w:type="gramStart"/>
      <w:r w:rsidR="00E23A42" w:rsidRPr="00E23A42">
        <w:rPr>
          <w:rFonts w:ascii="Times New Roman" w:eastAsia="Times New Roman" w:hAnsi="Times New Roman" w:cs="Times New Roman"/>
          <w:bCs/>
          <w:sz w:val="28"/>
          <w:szCs w:val="28"/>
        </w:rPr>
        <w:t>-</w:t>
      </w:r>
      <w:proofErr w:type="spellStart"/>
      <w:r w:rsidR="00E23A42" w:rsidRPr="00E23A42">
        <w:rPr>
          <w:rFonts w:ascii="Times New Roman" w:eastAsia="Times New Roman" w:hAnsi="Times New Roman" w:cs="Times New Roman"/>
          <w:bCs/>
          <w:sz w:val="28"/>
          <w:szCs w:val="28"/>
        </w:rPr>
        <w:t>М</w:t>
      </w:r>
      <w:proofErr w:type="gramEnd"/>
      <w:r w:rsidR="00E23A42" w:rsidRPr="00E23A42">
        <w:rPr>
          <w:rFonts w:ascii="Times New Roman" w:eastAsia="Times New Roman" w:hAnsi="Times New Roman" w:cs="Times New Roman"/>
          <w:bCs/>
          <w:sz w:val="28"/>
          <w:szCs w:val="28"/>
        </w:rPr>
        <w:t>артановского</w:t>
      </w:r>
      <w:proofErr w:type="spellEnd"/>
      <w:r w:rsidR="00E23A42" w:rsidRPr="00E23A42">
        <w:rPr>
          <w:rFonts w:ascii="Times New Roman" w:eastAsia="Times New Roman" w:hAnsi="Times New Roman" w:cs="Times New Roman"/>
          <w:bCs/>
          <w:sz w:val="28"/>
          <w:szCs w:val="28"/>
        </w:rPr>
        <w:t xml:space="preserve"> муниципального района»</w:t>
      </w:r>
    </w:p>
    <w:p w:rsidR="00587EBA" w:rsidRPr="00D35212" w:rsidRDefault="00587EBA" w:rsidP="00C1686B">
      <w:pPr>
        <w:spacing w:before="30" w:after="30" w:line="240" w:lineRule="auto"/>
        <w:ind w:firstLine="708"/>
        <w:rPr>
          <w:rFonts w:ascii="Times New Roman" w:eastAsia="Times New Roman" w:hAnsi="Times New Roman" w:cs="Times New Roman"/>
          <w:bCs/>
          <w:sz w:val="28"/>
          <w:szCs w:val="28"/>
        </w:rPr>
      </w:pPr>
      <w:r w:rsidRPr="000D4545">
        <w:rPr>
          <w:rFonts w:ascii="Times New Roman" w:eastAsia="Times New Roman" w:hAnsi="Times New Roman" w:cs="Times New Roman"/>
          <w:bCs/>
          <w:sz w:val="28"/>
          <w:szCs w:val="28"/>
        </w:rPr>
        <w:t>в своей деятельности руководствуется:</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Конституцией Российской Федерации,</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федеральными законами;</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указами и распоряжениями Президента Российской Федерации;</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постановлениями и распоряжениями Правительства Российской Федерации;</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w:t>
      </w:r>
      <w:r w:rsidR="000D4545">
        <w:rPr>
          <w:rFonts w:ascii="Times New Roman" w:eastAsia="Times New Roman" w:hAnsi="Times New Roman" w:cs="Times New Roman"/>
          <w:bCs/>
          <w:sz w:val="28"/>
          <w:szCs w:val="28"/>
        </w:rPr>
        <w:t xml:space="preserve">указами, </w:t>
      </w:r>
      <w:r w:rsidRPr="000D4545">
        <w:rPr>
          <w:rFonts w:ascii="Times New Roman" w:eastAsia="Times New Roman" w:hAnsi="Times New Roman" w:cs="Times New Roman"/>
          <w:bCs/>
          <w:sz w:val="28"/>
          <w:szCs w:val="28"/>
        </w:rPr>
        <w:t>постановлениями и распоряжениями</w:t>
      </w:r>
      <w:r w:rsidR="000D4545">
        <w:rPr>
          <w:rFonts w:ascii="Times New Roman" w:eastAsia="Times New Roman" w:hAnsi="Times New Roman" w:cs="Times New Roman"/>
          <w:bCs/>
          <w:sz w:val="28"/>
          <w:szCs w:val="28"/>
        </w:rPr>
        <w:t xml:space="preserve"> Главы и Правительства</w:t>
      </w:r>
      <w:r w:rsidRPr="000D4545">
        <w:rPr>
          <w:rFonts w:ascii="Times New Roman" w:eastAsia="Times New Roman" w:hAnsi="Times New Roman" w:cs="Times New Roman"/>
          <w:bCs/>
          <w:sz w:val="28"/>
          <w:szCs w:val="28"/>
        </w:rPr>
        <w:t xml:space="preserve"> Чеченской Республики</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xml:space="preserve">- решениями </w:t>
      </w:r>
      <w:r w:rsidR="001631CB">
        <w:rPr>
          <w:rFonts w:ascii="Times New Roman" w:eastAsia="Times New Roman" w:hAnsi="Times New Roman" w:cs="Times New Roman"/>
          <w:bCs/>
          <w:sz w:val="28"/>
          <w:szCs w:val="28"/>
        </w:rPr>
        <w:t xml:space="preserve">Управления  дошкольного образования </w:t>
      </w:r>
      <w:r w:rsidR="00C1686B">
        <w:rPr>
          <w:rFonts w:ascii="Times New Roman" w:eastAsia="Times New Roman" w:hAnsi="Times New Roman" w:cs="Times New Roman"/>
          <w:bCs/>
          <w:sz w:val="28"/>
          <w:szCs w:val="28"/>
        </w:rPr>
        <w:t>Шалинского</w:t>
      </w:r>
      <w:r w:rsidR="001631CB">
        <w:rPr>
          <w:rFonts w:ascii="Times New Roman" w:eastAsia="Times New Roman" w:hAnsi="Times New Roman" w:cs="Times New Roman"/>
          <w:bCs/>
          <w:sz w:val="28"/>
          <w:szCs w:val="28"/>
        </w:rPr>
        <w:t xml:space="preserve"> района</w:t>
      </w:r>
      <w:r w:rsidRPr="000D4545">
        <w:rPr>
          <w:rFonts w:ascii="Times New Roman" w:eastAsia="Times New Roman" w:hAnsi="Times New Roman" w:cs="Times New Roman"/>
          <w:bCs/>
          <w:sz w:val="28"/>
          <w:szCs w:val="28"/>
        </w:rPr>
        <w:t>;</w:t>
      </w:r>
    </w:p>
    <w:p w:rsidR="000D4545" w:rsidRDefault="00587EBA" w:rsidP="000D4545">
      <w:pPr>
        <w:shd w:val="clear" w:color="auto" w:fill="FFFFFF"/>
        <w:spacing w:after="0"/>
        <w:jc w:val="both"/>
        <w:textAlignment w:val="baseline"/>
        <w:outlineLvl w:val="1"/>
        <w:rPr>
          <w:rFonts w:ascii="Times New Roman" w:hAnsi="Times New Roman"/>
          <w:bCs/>
          <w:sz w:val="28"/>
          <w:szCs w:val="28"/>
        </w:rPr>
      </w:pPr>
      <w:r w:rsidRPr="000D4545">
        <w:rPr>
          <w:rFonts w:ascii="Times New Roman" w:eastAsia="Times New Roman" w:hAnsi="Times New Roman" w:cs="Times New Roman"/>
          <w:bCs/>
          <w:sz w:val="28"/>
          <w:szCs w:val="28"/>
        </w:rPr>
        <w:t>- действующим Порядком</w:t>
      </w:r>
      <w:r w:rsidR="000D4545" w:rsidRPr="000D4545">
        <w:rPr>
          <w:rFonts w:ascii="Times New Roman" w:hAnsi="Times New Roman"/>
          <w:bCs/>
          <w:sz w:val="28"/>
          <w:szCs w:val="28"/>
        </w:rPr>
        <w:t xml:space="preserve">организациии осуществления образовательной деятельностипо основным образовательным программам дошкольного </w:t>
      </w:r>
      <w:proofErr w:type="gramStart"/>
      <w:r w:rsidR="000D4545" w:rsidRPr="000D4545">
        <w:rPr>
          <w:rFonts w:ascii="Times New Roman" w:hAnsi="Times New Roman"/>
          <w:bCs/>
          <w:sz w:val="28"/>
          <w:szCs w:val="28"/>
        </w:rPr>
        <w:t>образования</w:t>
      </w:r>
      <w:proofErr w:type="gramEnd"/>
      <w:r w:rsidR="000D4545" w:rsidRPr="000D4545">
        <w:rPr>
          <w:rFonts w:ascii="Times New Roman" w:hAnsi="Times New Roman"/>
          <w:bCs/>
          <w:sz w:val="28"/>
          <w:szCs w:val="28"/>
        </w:rPr>
        <w:t xml:space="preserve"> утвержденным </w:t>
      </w:r>
      <w:r w:rsidR="000D4545" w:rsidRPr="000D4545">
        <w:rPr>
          <w:rFonts w:ascii="Times New Roman" w:eastAsia="Calibri" w:hAnsi="Times New Roman" w:cs="Times New Roman"/>
          <w:bCs/>
          <w:sz w:val="28"/>
          <w:szCs w:val="28"/>
        </w:rPr>
        <w:t>Приказ</w:t>
      </w:r>
      <w:r w:rsidR="000D4545" w:rsidRPr="000D4545">
        <w:rPr>
          <w:rFonts w:ascii="Times New Roman" w:hAnsi="Times New Roman"/>
          <w:bCs/>
          <w:sz w:val="28"/>
          <w:szCs w:val="28"/>
        </w:rPr>
        <w:t>ом</w:t>
      </w:r>
      <w:r w:rsidR="000D4545" w:rsidRPr="000D4545">
        <w:rPr>
          <w:rFonts w:ascii="Times New Roman" w:eastAsia="Calibri" w:hAnsi="Times New Roman" w:cs="Times New Roman"/>
          <w:bCs/>
          <w:sz w:val="28"/>
          <w:szCs w:val="28"/>
        </w:rPr>
        <w:t xml:space="preserve"> Министерства образован</w:t>
      </w:r>
      <w:r w:rsidR="000D4545">
        <w:rPr>
          <w:rFonts w:ascii="Times New Roman" w:hAnsi="Times New Roman"/>
          <w:bCs/>
          <w:sz w:val="28"/>
          <w:szCs w:val="28"/>
        </w:rPr>
        <w:t xml:space="preserve">ия и науки Российской Федерации  </w:t>
      </w:r>
      <w:r w:rsidR="000D4545" w:rsidRPr="000D4545">
        <w:rPr>
          <w:rFonts w:ascii="Times New Roman" w:eastAsia="Calibri" w:hAnsi="Times New Roman" w:cs="Times New Roman"/>
          <w:bCs/>
          <w:sz w:val="28"/>
          <w:szCs w:val="28"/>
        </w:rPr>
        <w:t xml:space="preserve">от 30 августа </w:t>
      </w:r>
      <w:smartTag w:uri="urn:schemas-microsoft-com:office:smarttags" w:element="metricconverter">
        <w:smartTagPr>
          <w:attr w:name="ProductID" w:val="2013 г"/>
        </w:smartTagPr>
        <w:r w:rsidR="000D4545" w:rsidRPr="000D4545">
          <w:rPr>
            <w:rFonts w:ascii="Times New Roman" w:eastAsia="Calibri" w:hAnsi="Times New Roman" w:cs="Times New Roman"/>
            <w:bCs/>
            <w:sz w:val="28"/>
            <w:szCs w:val="28"/>
          </w:rPr>
          <w:t>2013 г</w:t>
        </w:r>
      </w:smartTag>
      <w:r w:rsidR="000D4545" w:rsidRPr="000D4545">
        <w:rPr>
          <w:rFonts w:ascii="Times New Roman" w:eastAsia="Calibri" w:hAnsi="Times New Roman" w:cs="Times New Roman"/>
          <w:bCs/>
          <w:sz w:val="28"/>
          <w:szCs w:val="28"/>
        </w:rPr>
        <w:t>. № 1014</w:t>
      </w:r>
      <w:r w:rsidR="000D4545">
        <w:rPr>
          <w:rFonts w:ascii="Times New Roman" w:hAnsi="Times New Roman"/>
          <w:bCs/>
          <w:sz w:val="28"/>
          <w:szCs w:val="28"/>
        </w:rPr>
        <w:t>;</w:t>
      </w:r>
    </w:p>
    <w:p w:rsidR="00587EBA" w:rsidRPr="000D4545" w:rsidRDefault="00587EBA" w:rsidP="000D4545">
      <w:pPr>
        <w:shd w:val="clear" w:color="auto" w:fill="FFFFFF"/>
        <w:spacing w:after="0"/>
        <w:jc w:val="both"/>
        <w:textAlignment w:val="baseline"/>
        <w:outlineLvl w:val="1"/>
        <w:rPr>
          <w:rFonts w:ascii="Times New Roman" w:hAnsi="Times New Roman"/>
          <w:bCs/>
          <w:sz w:val="28"/>
          <w:szCs w:val="28"/>
        </w:rPr>
      </w:pPr>
      <w:r w:rsidRPr="000D4545">
        <w:rPr>
          <w:rFonts w:ascii="Times New Roman" w:eastAsia="Times New Roman" w:hAnsi="Times New Roman" w:cs="Times New Roman"/>
          <w:bCs/>
          <w:sz w:val="28"/>
          <w:szCs w:val="28"/>
        </w:rPr>
        <w:t xml:space="preserve">- Уставом </w:t>
      </w:r>
      <w:r w:rsidR="008F564A">
        <w:rPr>
          <w:rFonts w:ascii="Times New Roman" w:eastAsia="Times New Roman" w:hAnsi="Times New Roman" w:cs="Times New Roman"/>
          <w:bCs/>
          <w:sz w:val="28"/>
          <w:szCs w:val="28"/>
        </w:rPr>
        <w:t xml:space="preserve">ДОУ </w:t>
      </w:r>
    </w:p>
    <w:p w:rsidR="00587EBA" w:rsidRPr="00587EBA" w:rsidRDefault="00030139"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договором между </w:t>
      </w:r>
      <w:r w:rsidR="001631CB">
        <w:rPr>
          <w:rFonts w:ascii="Times New Roman" w:eastAsia="Times New Roman" w:hAnsi="Times New Roman" w:cs="Times New Roman"/>
          <w:bCs/>
          <w:sz w:val="28"/>
          <w:szCs w:val="28"/>
        </w:rPr>
        <w:t xml:space="preserve">ДОУ </w:t>
      </w:r>
      <w:r w:rsidR="00587EBA" w:rsidRPr="000D4545">
        <w:rPr>
          <w:rFonts w:ascii="Times New Roman" w:eastAsia="Times New Roman" w:hAnsi="Times New Roman" w:cs="Times New Roman"/>
          <w:bCs/>
          <w:sz w:val="28"/>
          <w:szCs w:val="28"/>
        </w:rPr>
        <w:t>и родителями (законными представителями).</w:t>
      </w:r>
    </w:p>
    <w:p w:rsidR="00587EBA" w:rsidRPr="009767CE" w:rsidRDefault="00587EBA" w:rsidP="000D4545">
      <w:pPr>
        <w:spacing w:before="30" w:after="30" w:line="240" w:lineRule="auto"/>
        <w:jc w:val="center"/>
        <w:rPr>
          <w:rFonts w:ascii="Times New Roman" w:eastAsia="Times New Roman" w:hAnsi="Times New Roman" w:cs="Times New Roman"/>
          <w:b/>
          <w:sz w:val="28"/>
          <w:szCs w:val="28"/>
        </w:rPr>
      </w:pPr>
      <w:r w:rsidRPr="009767CE">
        <w:rPr>
          <w:rFonts w:ascii="Times New Roman" w:eastAsia="Times New Roman" w:hAnsi="Times New Roman" w:cs="Times New Roman"/>
          <w:b/>
          <w:bCs/>
          <w:sz w:val="28"/>
          <w:szCs w:val="28"/>
        </w:rPr>
        <w:t>1.     Общие положения</w:t>
      </w:r>
    </w:p>
    <w:p w:rsidR="000D4545" w:rsidRDefault="00587EBA" w:rsidP="00587EBA">
      <w:pPr>
        <w:spacing w:before="30" w:after="30" w:line="240" w:lineRule="auto"/>
        <w:rPr>
          <w:rFonts w:ascii="Times New Roman" w:eastAsia="Times New Roman" w:hAnsi="Times New Roman" w:cs="Times New Roman"/>
          <w:bCs/>
          <w:sz w:val="28"/>
          <w:szCs w:val="28"/>
        </w:rPr>
      </w:pPr>
      <w:r w:rsidRPr="000D4545">
        <w:rPr>
          <w:rFonts w:ascii="Times New Roman" w:eastAsia="Times New Roman" w:hAnsi="Times New Roman" w:cs="Times New Roman"/>
          <w:bCs/>
          <w:sz w:val="28"/>
          <w:szCs w:val="28"/>
        </w:rPr>
        <w:t xml:space="preserve">1.1. Настоящие Правила внутреннего трудового распорядка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в </w:t>
      </w:r>
      <w:r w:rsidR="000D4545">
        <w:rPr>
          <w:rFonts w:ascii="Times New Roman" w:eastAsia="Times New Roman" w:hAnsi="Times New Roman" w:cs="Times New Roman"/>
          <w:bCs/>
          <w:sz w:val="28"/>
          <w:szCs w:val="28"/>
        </w:rPr>
        <w:t>ДОУ.</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1.2. Правила внутреннего трудового распорядка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1.3. Правила внутреннего трудового распорядка обязательны для исполнения всеми работниками.</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1.4. Вопросы, связанные с применением Правил внутреннего трудового распорядка, решаются Работодателем в пределах предоставленных ему прав.</w:t>
      </w:r>
    </w:p>
    <w:p w:rsidR="00587EBA" w:rsidRPr="00587EBA" w:rsidRDefault="00587EBA" w:rsidP="00587EBA">
      <w:pPr>
        <w:spacing w:before="30" w:after="30" w:line="240" w:lineRule="auto"/>
        <w:rPr>
          <w:rFonts w:ascii="Times New Roman" w:eastAsia="Times New Roman" w:hAnsi="Times New Roman" w:cs="Times New Roman"/>
          <w:sz w:val="28"/>
          <w:szCs w:val="28"/>
        </w:rPr>
      </w:pPr>
      <w:r w:rsidRPr="00587EBA">
        <w:rPr>
          <w:rFonts w:ascii="Times New Roman" w:eastAsia="Times New Roman" w:hAnsi="Times New Roman" w:cs="Times New Roman"/>
          <w:b/>
          <w:bCs/>
          <w:sz w:val="28"/>
          <w:szCs w:val="28"/>
        </w:rPr>
        <w:t> </w:t>
      </w:r>
    </w:p>
    <w:p w:rsidR="00587EBA" w:rsidRPr="000D4545" w:rsidRDefault="00587EBA" w:rsidP="00587EBA">
      <w:pPr>
        <w:spacing w:before="30" w:after="30" w:line="240" w:lineRule="auto"/>
        <w:jc w:val="center"/>
        <w:rPr>
          <w:rFonts w:ascii="Times New Roman" w:eastAsia="Times New Roman" w:hAnsi="Times New Roman" w:cs="Times New Roman"/>
          <w:b/>
          <w:sz w:val="28"/>
          <w:szCs w:val="28"/>
        </w:rPr>
      </w:pPr>
      <w:r w:rsidRPr="000D4545">
        <w:rPr>
          <w:rFonts w:ascii="Times New Roman" w:eastAsia="Times New Roman" w:hAnsi="Times New Roman" w:cs="Times New Roman"/>
          <w:b/>
          <w:bCs/>
          <w:sz w:val="28"/>
          <w:szCs w:val="28"/>
        </w:rPr>
        <w:t>2.     Прием и увольнение работников</w:t>
      </w:r>
    </w:p>
    <w:p w:rsidR="00587EBA" w:rsidRPr="00587EBA" w:rsidRDefault="00587EBA" w:rsidP="00587EBA">
      <w:pPr>
        <w:spacing w:before="30" w:after="30" w:line="240" w:lineRule="auto"/>
        <w:rPr>
          <w:rFonts w:ascii="Times New Roman" w:eastAsia="Times New Roman" w:hAnsi="Times New Roman" w:cs="Times New Roman"/>
          <w:sz w:val="28"/>
          <w:szCs w:val="28"/>
        </w:rPr>
      </w:pPr>
      <w:r w:rsidRPr="00587EBA">
        <w:rPr>
          <w:rFonts w:ascii="Times New Roman" w:eastAsia="Times New Roman" w:hAnsi="Times New Roman" w:cs="Times New Roman"/>
          <w:b/>
          <w:bCs/>
          <w:sz w:val="28"/>
          <w:szCs w:val="28"/>
        </w:rPr>
        <w:t> </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2.1.   Трудовые отношения между работником и работодателем регулируются действующим законодательством, настоящими правилами и трудовым договором.</w:t>
      </w:r>
    </w:p>
    <w:p w:rsidR="00587EBA" w:rsidRPr="000D4545" w:rsidRDefault="00587EBA" w:rsidP="000D4545">
      <w:pPr>
        <w:spacing w:before="30" w:after="30" w:line="240" w:lineRule="auto"/>
        <w:ind w:firstLine="708"/>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xml:space="preserve">2.1.1. Решения о приеме на работу в ДОУ принимает </w:t>
      </w:r>
      <w:r w:rsidR="000D4545" w:rsidRPr="000D4545">
        <w:rPr>
          <w:rFonts w:ascii="Times New Roman" w:eastAsia="Times New Roman" w:hAnsi="Times New Roman" w:cs="Times New Roman"/>
          <w:bCs/>
          <w:sz w:val="28"/>
          <w:szCs w:val="28"/>
        </w:rPr>
        <w:t>заведующий</w:t>
      </w:r>
      <w:r w:rsidRPr="000D4545">
        <w:rPr>
          <w:rFonts w:ascii="Times New Roman" w:eastAsia="Times New Roman" w:hAnsi="Times New Roman" w:cs="Times New Roman"/>
          <w:bCs/>
          <w:sz w:val="28"/>
          <w:szCs w:val="28"/>
        </w:rPr>
        <w:t xml:space="preserve"> с учетом имеющихся вакансий. На работу принимаются кандидаты, отвечающие установленным в должностных инструкциях квалификационным требованиям. Работники реализуют право на труд путем заключения письменного трудового договора.</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lastRenderedPageBreak/>
        <w:t>При заключении трудового договора лицо, поступающее на работу, предъявляет Работодателю:</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Паспорт или иной документ, удостоверяющий личность;</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Трудовую книжку, за исключением случаев, когда работник поступает на работу впервые или на условиях совместительства;</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Страховое свидетельство государственного пенсионного страхования;</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Документы воинского учета – для военнообязанных и лиц, подлежащих призыву на военную службу;</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Документ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Медицинское заключение на право занятия педагогической деятельностью в ДОУ, согласно ст. 331 ТК РФ (санитарная книжка);</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Свидетельство о постановке на учет (ИНН) в налоговых органах;</w:t>
      </w:r>
    </w:p>
    <w:p w:rsidR="00587EBA" w:rsidRPr="000D4545" w:rsidRDefault="00587EBA" w:rsidP="00587EBA">
      <w:pPr>
        <w:spacing w:before="30" w:after="30" w:line="240" w:lineRule="auto"/>
        <w:rPr>
          <w:rFonts w:ascii="Times New Roman" w:eastAsia="Times New Roman" w:hAnsi="Times New Roman" w:cs="Times New Roman"/>
          <w:sz w:val="28"/>
          <w:szCs w:val="28"/>
        </w:rPr>
      </w:pPr>
      <w:r w:rsidRPr="000D4545">
        <w:rPr>
          <w:rFonts w:ascii="Times New Roman" w:eastAsia="Times New Roman" w:hAnsi="Times New Roman" w:cs="Times New Roman"/>
          <w:bCs/>
          <w:sz w:val="28"/>
          <w:szCs w:val="28"/>
        </w:rPr>
        <w:t>· Справку из органа внутренних дел о наличии (отсутствии) судимости и (или) факта уголовного преследования либо о прекращении уголовного преследования по реабилитирующим основаниям (в соответствии со статьей 65 ТК РФ в ред. Федерального закона от 23.12.2010 № 387-ФЗ),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При заключении трудового договора впервые трудовая книжка, страховое свидетельство государственного пенсионного страхования оформляются Работодателем.</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Прием на работу оформляется приказом работодателя на основании заключенного трудового договора. Содержание приказа должно соответствовать условиям трудового договора. Приказ о приеме на работу объявляется работнику под расписку в трехдневный срок со дня фактического начала работы. По требованию работника может быть выдана копия приказа.</w:t>
      </w:r>
    </w:p>
    <w:p w:rsidR="00587EBA" w:rsidRPr="00587EBA"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Трудовой договор, не оформленный надлежащим образом, считается заключенным, если работник приступил к работе с ведома или по поручению администрации ДОУ</w:t>
      </w:r>
      <w:r w:rsidR="009767CE">
        <w:rPr>
          <w:rFonts w:ascii="Times New Roman" w:eastAsia="Times New Roman" w:hAnsi="Times New Roman" w:cs="Times New Roman"/>
          <w:b/>
          <w:bCs/>
          <w:sz w:val="28"/>
          <w:szCs w:val="28"/>
        </w:rPr>
        <w:t>.</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2.1.2. При поступлении работника на работу или при его переводе в установленном порядке на другую работу Работодатель обязан:</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 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 Ознакомить работника с настоящими правилами и иными локальными нормативными актами, действующими в ДОУ и относящимися к трудовым функциям работника;</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lastRenderedPageBreak/>
        <w:t>·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2.2. На всех работников, принятых по трудовому договору на основную работу, проработавших у Работодателя свыше 5 дней, ведутся трудовые книжки в порядке, установленном законодательством.</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2.3. С каждой записью, вносимой на основании приказа в трудовую книжку, администрация ДОУ обязана ознакомить ее владельца под личную подпись в его личной карточке.</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2.4. На каждого работника ДОУ ведется личное дело, 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а также копий других документов.</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2.5. Работодатель отстраняет от работы на весь период времени до устранения обстоятельств, явившихся основанием для отстранения от работы работника:</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 Появившегося на работе в состоянии алкогольного, наркотического или иного токсического опьянения;</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  Не прошедшего в установленном порядке обучения и проверку знаний и навыков в области охраны труда;</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   Не прошедшего в установленном порядке обязательный предварительный или периодический медицинский осмотр;</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   По требованиям органов и должностных лиц (ст. 76 ТК РФ);</w:t>
      </w:r>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   При лишении права заниматься педагогической деятельностью в соответствии с вступившим в законную силу приговором суда.</w:t>
      </w:r>
    </w:p>
    <w:p w:rsidR="00587EBA" w:rsidRPr="00587EBA" w:rsidRDefault="00587EBA" w:rsidP="009767CE">
      <w:pPr>
        <w:spacing w:before="30" w:after="30" w:line="240" w:lineRule="auto"/>
        <w:jc w:val="both"/>
        <w:rPr>
          <w:rFonts w:ascii="Times New Roman" w:eastAsia="Times New Roman" w:hAnsi="Times New Roman" w:cs="Times New Roman"/>
          <w:sz w:val="28"/>
          <w:szCs w:val="28"/>
        </w:rPr>
      </w:pPr>
    </w:p>
    <w:p w:rsidR="00587EBA" w:rsidRPr="009767CE"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2.6</w:t>
      </w:r>
      <w:r w:rsidR="00587EBA" w:rsidRPr="009767CE">
        <w:rPr>
          <w:rFonts w:ascii="Times New Roman" w:eastAsia="Times New Roman" w:hAnsi="Times New Roman" w:cs="Times New Roman"/>
          <w:bCs/>
          <w:sz w:val="28"/>
          <w:szCs w:val="28"/>
        </w:rPr>
        <w:t>. Прекращение трудового договора может иметь место только по основаниям:</w:t>
      </w:r>
      <w:bookmarkStart w:id="1" w:name="p1463"/>
      <w:bookmarkStart w:id="2" w:name="p1464"/>
      <w:bookmarkEnd w:id="1"/>
      <w:bookmarkEnd w:id="2"/>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1) соглашение сторон </w:t>
      </w:r>
      <w:hyperlink r:id="rId5" w:anchor="p1481" w:tooltip="Текущий документ" w:history="1">
        <w:r w:rsidRPr="009767CE">
          <w:rPr>
            <w:rFonts w:ascii="Times New Roman" w:eastAsia="Times New Roman" w:hAnsi="Times New Roman" w:cs="Times New Roman"/>
            <w:bCs/>
            <w:sz w:val="28"/>
            <w:szCs w:val="28"/>
            <w:u w:val="single"/>
          </w:rPr>
          <w:t>(в соответствии со статьей 78</w:t>
        </w:r>
      </w:hyperlink>
      <w:r w:rsidRPr="009767CE">
        <w:rPr>
          <w:rFonts w:ascii="Times New Roman" w:eastAsia="Times New Roman" w:hAnsi="Times New Roman" w:cs="Times New Roman"/>
          <w:bCs/>
          <w:sz w:val="28"/>
          <w:szCs w:val="28"/>
        </w:rPr>
        <w:t> ТК РФ);</w:t>
      </w:r>
      <w:bookmarkStart w:id="3" w:name="p1465"/>
      <w:bookmarkEnd w:id="3"/>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2) истечение срока трудового договора </w:t>
      </w:r>
      <w:hyperlink r:id="rId6" w:anchor="p1496" w:tooltip="Текущий документ" w:history="1">
        <w:r w:rsidRPr="009767CE">
          <w:rPr>
            <w:rFonts w:ascii="Times New Roman" w:eastAsia="Times New Roman" w:hAnsi="Times New Roman" w:cs="Times New Roman"/>
            <w:bCs/>
            <w:sz w:val="28"/>
            <w:szCs w:val="28"/>
            <w:u w:val="single"/>
          </w:rPr>
          <w:t>(в соответствии со статьей 79</w:t>
        </w:r>
      </w:hyperlink>
      <w:r w:rsidRPr="009767CE">
        <w:rPr>
          <w:rFonts w:ascii="Times New Roman" w:eastAsia="Times New Roman" w:hAnsi="Times New Roman" w:cs="Times New Roman"/>
          <w:bCs/>
          <w:sz w:val="28"/>
          <w:szCs w:val="28"/>
        </w:rPr>
        <w:t> ТК РФ), за исключением случаев, когда трудовые отношения фактически продолжаются и ни одна из сторон не потребовала их прекращения;</w:t>
      </w:r>
      <w:bookmarkStart w:id="4" w:name="p1466"/>
      <w:bookmarkEnd w:id="4"/>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3)  расторжение трудового договора по инициативе работника </w:t>
      </w:r>
      <w:hyperlink r:id="rId7" w:anchor="p1521" w:tooltip="Текущий документ" w:history="1">
        <w:r w:rsidRPr="009767CE">
          <w:rPr>
            <w:rFonts w:ascii="Times New Roman" w:eastAsia="Times New Roman" w:hAnsi="Times New Roman" w:cs="Times New Roman"/>
            <w:bCs/>
            <w:sz w:val="28"/>
            <w:szCs w:val="28"/>
            <w:u w:val="single"/>
          </w:rPr>
          <w:t>(в соответствии со статьей 80</w:t>
        </w:r>
      </w:hyperlink>
      <w:r w:rsidRPr="009767CE">
        <w:rPr>
          <w:rFonts w:ascii="Times New Roman" w:eastAsia="Times New Roman" w:hAnsi="Times New Roman" w:cs="Times New Roman"/>
          <w:bCs/>
          <w:sz w:val="28"/>
          <w:szCs w:val="28"/>
        </w:rPr>
        <w:t> ТК РФ);</w:t>
      </w:r>
      <w:bookmarkStart w:id="5" w:name="p1467"/>
      <w:bookmarkEnd w:id="5"/>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4)  расторжение трудового договора по инициативе работодателя </w:t>
      </w:r>
      <w:hyperlink r:id="rId8" w:anchor="p1286" w:tooltip="Текущий документ" w:history="1">
        <w:r w:rsidRPr="009767CE">
          <w:rPr>
            <w:rFonts w:ascii="Times New Roman" w:eastAsia="Times New Roman" w:hAnsi="Times New Roman" w:cs="Times New Roman"/>
            <w:bCs/>
            <w:sz w:val="28"/>
            <w:szCs w:val="28"/>
            <w:u w:val="single"/>
          </w:rPr>
          <w:t>(в соответствии со статьями 71</w:t>
        </w:r>
      </w:hyperlink>
      <w:r w:rsidRPr="009767CE">
        <w:rPr>
          <w:rFonts w:ascii="Times New Roman" w:eastAsia="Times New Roman" w:hAnsi="Times New Roman" w:cs="Times New Roman"/>
          <w:bCs/>
          <w:sz w:val="28"/>
          <w:szCs w:val="28"/>
        </w:rPr>
        <w:t> и </w:t>
      </w:r>
      <w:hyperlink r:id="rId9" w:anchor="p1550" w:tooltip="Текущий документ" w:history="1">
        <w:r w:rsidRPr="009767CE">
          <w:rPr>
            <w:rFonts w:ascii="Times New Roman" w:eastAsia="Times New Roman" w:hAnsi="Times New Roman" w:cs="Times New Roman"/>
            <w:bCs/>
            <w:sz w:val="28"/>
            <w:szCs w:val="28"/>
            <w:u w:val="single"/>
          </w:rPr>
          <w:t>81</w:t>
        </w:r>
      </w:hyperlink>
      <w:r w:rsidRPr="009767CE">
        <w:rPr>
          <w:rFonts w:ascii="Times New Roman" w:eastAsia="Times New Roman" w:hAnsi="Times New Roman" w:cs="Times New Roman"/>
          <w:bCs/>
          <w:sz w:val="28"/>
          <w:szCs w:val="28"/>
        </w:rPr>
        <w:t> настоящего Кодекса);</w:t>
      </w:r>
      <w:bookmarkStart w:id="6" w:name="p1468"/>
      <w:bookmarkEnd w:id="6"/>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5)  перевод работника по его просьбе или с его согласия на работу к другому работодателю или переход на выборную работу (должность);</w:t>
      </w:r>
      <w:bookmarkStart w:id="7" w:name="p1469"/>
      <w:bookmarkEnd w:id="7"/>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lastRenderedPageBreak/>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r:id="rId10" w:anchor="p1397" w:tooltip="Текущий документ" w:history="1">
        <w:r w:rsidRPr="009767CE">
          <w:rPr>
            <w:rFonts w:ascii="Times New Roman" w:eastAsia="Times New Roman" w:hAnsi="Times New Roman" w:cs="Times New Roman"/>
            <w:bCs/>
            <w:sz w:val="28"/>
            <w:szCs w:val="28"/>
            <w:u w:val="single"/>
          </w:rPr>
          <w:t>(в соответствии со статьей 75</w:t>
        </w:r>
      </w:hyperlink>
      <w:r w:rsidRPr="009767CE">
        <w:rPr>
          <w:rFonts w:ascii="Times New Roman" w:eastAsia="Times New Roman" w:hAnsi="Times New Roman" w:cs="Times New Roman"/>
          <w:bCs/>
          <w:sz w:val="28"/>
          <w:szCs w:val="28"/>
        </w:rPr>
        <w:t> ТК РФ);</w:t>
      </w:r>
      <w:bookmarkStart w:id="8" w:name="p1470"/>
      <w:bookmarkEnd w:id="8"/>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7)  отказ работника от продолжения работы в связи с изменением определенных сторонами условий трудового договора (в соответствии с частью 4 </w:t>
      </w:r>
      <w:hyperlink r:id="rId11" w:anchor="p1391" w:tooltip="Текущий документ" w:history="1">
        <w:r w:rsidRPr="009767CE">
          <w:rPr>
            <w:rFonts w:ascii="Times New Roman" w:eastAsia="Times New Roman" w:hAnsi="Times New Roman" w:cs="Times New Roman"/>
            <w:bCs/>
            <w:sz w:val="28"/>
            <w:szCs w:val="28"/>
            <w:u w:val="single"/>
          </w:rPr>
          <w:t>статьи 74</w:t>
        </w:r>
      </w:hyperlink>
      <w:r w:rsidRPr="009767CE">
        <w:rPr>
          <w:rFonts w:ascii="Times New Roman" w:eastAsia="Times New Roman" w:hAnsi="Times New Roman" w:cs="Times New Roman"/>
          <w:bCs/>
          <w:sz w:val="28"/>
          <w:szCs w:val="28"/>
        </w:rPr>
        <w:t> ТК РФ);</w:t>
      </w:r>
      <w:bookmarkStart w:id="9" w:name="p1471"/>
      <w:bookmarkEnd w:id="9"/>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2" w:anchor="p1364" w:tooltip="Текущий документ" w:history="1">
        <w:r w:rsidRPr="009767CE">
          <w:rPr>
            <w:rFonts w:ascii="Times New Roman" w:eastAsia="Times New Roman" w:hAnsi="Times New Roman" w:cs="Times New Roman"/>
            <w:bCs/>
            <w:sz w:val="28"/>
            <w:szCs w:val="28"/>
            <w:u w:val="single"/>
          </w:rPr>
          <w:t>(в соответствии с частями 3</w:t>
        </w:r>
      </w:hyperlink>
      <w:r w:rsidRPr="009767CE">
        <w:rPr>
          <w:rFonts w:ascii="Times New Roman" w:eastAsia="Times New Roman" w:hAnsi="Times New Roman" w:cs="Times New Roman"/>
          <w:bCs/>
          <w:sz w:val="28"/>
          <w:szCs w:val="28"/>
        </w:rPr>
        <w:t> и </w:t>
      </w:r>
      <w:hyperlink r:id="rId13" w:anchor="p1365" w:tooltip="Текущий документ" w:history="1">
        <w:r w:rsidRPr="009767CE">
          <w:rPr>
            <w:rFonts w:ascii="Times New Roman" w:eastAsia="Times New Roman" w:hAnsi="Times New Roman" w:cs="Times New Roman"/>
            <w:bCs/>
            <w:sz w:val="28"/>
            <w:szCs w:val="28"/>
            <w:u w:val="single"/>
          </w:rPr>
          <w:t>4</w:t>
        </w:r>
      </w:hyperlink>
      <w:r w:rsidRPr="009767CE">
        <w:rPr>
          <w:rFonts w:ascii="Times New Roman" w:eastAsia="Times New Roman" w:hAnsi="Times New Roman" w:cs="Times New Roman"/>
          <w:bCs/>
          <w:sz w:val="28"/>
          <w:szCs w:val="28"/>
        </w:rPr>
        <w:t> статьи 73 ТК РФ);</w:t>
      </w:r>
      <w:bookmarkStart w:id="10" w:name="p1472"/>
      <w:bookmarkEnd w:id="10"/>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9)  отказ работника от перевода на работу в другую местность вместе с работодателем (в соответствии с частью 1 </w:t>
      </w:r>
      <w:hyperlink r:id="rId14" w:anchor="p1333" w:tooltip="Текущий документ" w:history="1">
        <w:r w:rsidRPr="009767CE">
          <w:rPr>
            <w:rFonts w:ascii="Times New Roman" w:eastAsia="Times New Roman" w:hAnsi="Times New Roman" w:cs="Times New Roman"/>
            <w:bCs/>
            <w:sz w:val="28"/>
            <w:szCs w:val="28"/>
            <w:u w:val="single"/>
          </w:rPr>
          <w:t>статьи 72.1</w:t>
        </w:r>
      </w:hyperlink>
      <w:r w:rsidRPr="009767CE">
        <w:rPr>
          <w:rFonts w:ascii="Times New Roman" w:eastAsia="Times New Roman" w:hAnsi="Times New Roman" w:cs="Times New Roman"/>
          <w:bCs/>
          <w:sz w:val="28"/>
          <w:szCs w:val="28"/>
        </w:rPr>
        <w:t> ТК РФ);</w:t>
      </w:r>
      <w:bookmarkStart w:id="11" w:name="p1473"/>
      <w:bookmarkEnd w:id="11"/>
    </w:p>
    <w:p w:rsidR="00587EBA" w:rsidRPr="009767CE" w:rsidRDefault="00587EBA" w:rsidP="00587EBA">
      <w:pPr>
        <w:spacing w:before="30" w:after="30" w:line="240" w:lineRule="auto"/>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10) обстоятельства, не зависящие от воли сторон </w:t>
      </w:r>
      <w:hyperlink r:id="rId15" w:anchor="p1650" w:tooltip="Текущий документ" w:history="1">
        <w:r w:rsidRPr="009767CE">
          <w:rPr>
            <w:rFonts w:ascii="Times New Roman" w:eastAsia="Times New Roman" w:hAnsi="Times New Roman" w:cs="Times New Roman"/>
            <w:bCs/>
            <w:sz w:val="28"/>
            <w:szCs w:val="28"/>
            <w:u w:val="single"/>
          </w:rPr>
          <w:t>(в соответствии со статьей 83</w:t>
        </w:r>
      </w:hyperlink>
      <w:r w:rsidRPr="009767CE">
        <w:rPr>
          <w:rFonts w:ascii="Times New Roman" w:eastAsia="Times New Roman" w:hAnsi="Times New Roman" w:cs="Times New Roman"/>
          <w:bCs/>
          <w:sz w:val="28"/>
          <w:szCs w:val="28"/>
        </w:rPr>
        <w:t> ТК РФ);</w:t>
      </w:r>
      <w:bookmarkStart w:id="12" w:name="p1474"/>
      <w:bookmarkEnd w:id="12"/>
    </w:p>
    <w:p w:rsidR="00587EBA" w:rsidRPr="009767CE" w:rsidRDefault="00587EBA" w:rsidP="009767CE">
      <w:pPr>
        <w:spacing w:before="30" w:after="30" w:line="240" w:lineRule="auto"/>
        <w:jc w:val="both"/>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r:id="rId16" w:anchor="p1685" w:tooltip="Текущий документ" w:history="1">
        <w:r w:rsidRPr="009767CE">
          <w:rPr>
            <w:rFonts w:ascii="Times New Roman" w:eastAsia="Times New Roman" w:hAnsi="Times New Roman" w:cs="Times New Roman"/>
            <w:bCs/>
            <w:sz w:val="28"/>
            <w:szCs w:val="28"/>
            <w:u w:val="single"/>
          </w:rPr>
          <w:t>(в соответствии с частью 1 статьи 84</w:t>
        </w:r>
      </w:hyperlink>
      <w:r w:rsidRPr="009767CE">
        <w:rPr>
          <w:rFonts w:ascii="Times New Roman" w:eastAsia="Times New Roman" w:hAnsi="Times New Roman" w:cs="Times New Roman"/>
          <w:bCs/>
          <w:sz w:val="28"/>
          <w:szCs w:val="28"/>
        </w:rPr>
        <w:t> ТК РФ</w:t>
      </w:r>
      <w:bookmarkStart w:id="13" w:name="p1475"/>
      <w:bookmarkEnd w:id="13"/>
      <w:r w:rsidRPr="009767CE">
        <w:rPr>
          <w:rFonts w:ascii="Times New Roman" w:eastAsia="Times New Roman" w:hAnsi="Times New Roman" w:cs="Times New Roman"/>
          <w:bCs/>
          <w:sz w:val="28"/>
          <w:szCs w:val="28"/>
        </w:rPr>
        <w:t> в ред. Федерального</w:t>
      </w:r>
      <w:hyperlink r:id="rId17" w:tooltip="Федеральный закон от 30.06.2006 N 90-ФЗ (ред. от 18.07.201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 w:history="1">
        <w:r w:rsidRPr="009767CE">
          <w:rPr>
            <w:rFonts w:ascii="Times New Roman" w:eastAsia="Times New Roman" w:hAnsi="Times New Roman" w:cs="Times New Roman"/>
            <w:bCs/>
            <w:sz w:val="28"/>
            <w:szCs w:val="28"/>
            <w:u w:val="single"/>
          </w:rPr>
          <w:t>закона</w:t>
        </w:r>
      </w:hyperlink>
      <w:r w:rsidRPr="009767CE">
        <w:rPr>
          <w:rFonts w:ascii="Times New Roman" w:eastAsia="Times New Roman" w:hAnsi="Times New Roman" w:cs="Times New Roman"/>
          <w:bCs/>
          <w:sz w:val="28"/>
          <w:szCs w:val="28"/>
        </w:rPr>
        <w:t> от 30.06.2006 № 90-ФЗ)</w:t>
      </w:r>
      <w:bookmarkStart w:id="14" w:name="p1476"/>
      <w:bookmarkEnd w:id="14"/>
      <w:r w:rsidR="009767CE">
        <w:rPr>
          <w:rFonts w:ascii="Times New Roman" w:eastAsia="Times New Roman" w:hAnsi="Times New Roman" w:cs="Times New Roman"/>
          <w:bCs/>
          <w:sz w:val="28"/>
          <w:szCs w:val="28"/>
        </w:rPr>
        <w:t>.</w:t>
      </w:r>
    </w:p>
    <w:p w:rsidR="00587EBA" w:rsidRPr="009767CE" w:rsidRDefault="00587EBA" w:rsidP="009767CE">
      <w:pPr>
        <w:spacing w:before="30" w:after="30" w:line="240" w:lineRule="auto"/>
        <w:jc w:val="both"/>
        <w:rPr>
          <w:rFonts w:ascii="Times New Roman" w:eastAsia="Times New Roman" w:hAnsi="Times New Roman" w:cs="Times New Roman"/>
          <w:sz w:val="28"/>
          <w:szCs w:val="28"/>
        </w:rPr>
      </w:pPr>
      <w:bookmarkStart w:id="15" w:name="p1477"/>
      <w:bookmarkEnd w:id="15"/>
      <w:r w:rsidRPr="009767CE">
        <w:rPr>
          <w:rFonts w:ascii="Times New Roman" w:eastAsia="Times New Roman" w:hAnsi="Times New Roman" w:cs="Times New Roman"/>
          <w:bCs/>
          <w:sz w:val="28"/>
          <w:szCs w:val="28"/>
        </w:rPr>
        <w:t>Трудовой договор может быть прекращен и по другим основаниям, предусмотренным Трудовым </w:t>
      </w:r>
      <w:hyperlink r:id="rId18" w:tooltip="&quot;Трудовой кодекс Российской Федерации&quot; от 30.12.2001 N 197-ФЗ (ред. от 23.04.2012)" w:history="1">
        <w:r w:rsidRPr="009767CE">
          <w:rPr>
            <w:rFonts w:ascii="Times New Roman" w:eastAsia="Times New Roman" w:hAnsi="Times New Roman" w:cs="Times New Roman"/>
            <w:bCs/>
            <w:sz w:val="28"/>
            <w:szCs w:val="28"/>
            <w:u w:val="single"/>
          </w:rPr>
          <w:t>Кодексом</w:t>
        </w:r>
      </w:hyperlink>
      <w:r w:rsidRPr="009767CE">
        <w:rPr>
          <w:rFonts w:ascii="Times New Roman" w:eastAsia="Times New Roman" w:hAnsi="Times New Roman" w:cs="Times New Roman"/>
          <w:bCs/>
          <w:sz w:val="28"/>
          <w:szCs w:val="28"/>
        </w:rPr>
        <w:t> и иными федеральными</w:t>
      </w:r>
      <w:hyperlink r:id="rId19" w:tooltip="Ссылка на список документов: Федеральный закон от 02.03.2007 N 25-ФЗ (ред. от 21.11.2011) &quot;О муниципальной службе в Российской Федерации&quot; -------------------- Федеральный закон от 25.12.2008 N 273-ФЗ (ред. от 21.11.2011) &quot;О противодействии коррупции&quot; ---" w:history="1">
        <w:r w:rsidRPr="009767CE">
          <w:rPr>
            <w:rFonts w:ascii="Times New Roman" w:eastAsia="Times New Roman" w:hAnsi="Times New Roman" w:cs="Times New Roman"/>
            <w:bCs/>
            <w:sz w:val="28"/>
            <w:szCs w:val="28"/>
            <w:u w:val="single"/>
          </w:rPr>
          <w:t>законами</w:t>
        </w:r>
      </w:hyperlink>
      <w:r w:rsidRPr="009767CE">
        <w:rPr>
          <w:rFonts w:ascii="Times New Roman" w:eastAsia="Times New Roman" w:hAnsi="Times New Roman" w:cs="Times New Roman"/>
          <w:bCs/>
          <w:sz w:val="28"/>
          <w:szCs w:val="28"/>
        </w:rPr>
        <w:t> РФ.</w:t>
      </w:r>
    </w:p>
    <w:p w:rsidR="00587EBA" w:rsidRPr="009767CE" w:rsidRDefault="00587EBA" w:rsidP="00587EBA">
      <w:pPr>
        <w:spacing w:before="30" w:after="30" w:line="240" w:lineRule="auto"/>
        <w:rPr>
          <w:rFonts w:ascii="Times New Roman" w:eastAsia="Times New Roman" w:hAnsi="Times New Roman" w:cs="Times New Roman"/>
          <w:sz w:val="28"/>
          <w:szCs w:val="28"/>
        </w:rPr>
      </w:pPr>
      <w:bookmarkStart w:id="16" w:name="p1478"/>
      <w:bookmarkEnd w:id="16"/>
      <w:r w:rsidRPr="009767CE">
        <w:rPr>
          <w:rFonts w:ascii="Times New Roman" w:eastAsia="Times New Roman" w:hAnsi="Times New Roman" w:cs="Times New Roman"/>
          <w:bCs/>
          <w:sz w:val="28"/>
          <w:szCs w:val="28"/>
        </w:rPr>
        <w:t>Работники имеют право расторгнуть трудовой договор, заключенный на неопределенный срок, предупредив об этом Работодателя письменно за две недели, если иной срок предупреждения в отношении отдельных категорий работников не установлен законодательством.</w:t>
      </w:r>
    </w:p>
    <w:p w:rsidR="00587EBA" w:rsidRPr="009767CE" w:rsidRDefault="00587EBA" w:rsidP="009767CE">
      <w:pPr>
        <w:spacing w:before="30" w:after="30" w:line="240" w:lineRule="auto"/>
        <w:jc w:val="both"/>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за исключением тех случаев, когда истекает срок действия срочного трудового договора, заключенного на время исполнения обязанностей отсутствующего работника.</w:t>
      </w:r>
    </w:p>
    <w:p w:rsidR="00587EBA" w:rsidRPr="009767CE" w:rsidRDefault="00587EBA" w:rsidP="009767CE">
      <w:pPr>
        <w:spacing w:before="30" w:after="30" w:line="240" w:lineRule="auto"/>
        <w:jc w:val="both"/>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587EBA" w:rsidRPr="009767CE" w:rsidRDefault="00587EBA" w:rsidP="009767CE">
      <w:pPr>
        <w:spacing w:before="30" w:after="30" w:line="240" w:lineRule="auto"/>
        <w:jc w:val="both"/>
        <w:rPr>
          <w:rFonts w:ascii="Times New Roman" w:eastAsia="Times New Roman" w:hAnsi="Times New Roman" w:cs="Times New Roman"/>
          <w:sz w:val="28"/>
          <w:szCs w:val="28"/>
        </w:rPr>
      </w:pPr>
      <w:r w:rsidRPr="009767CE">
        <w:rPr>
          <w:rFonts w:ascii="Times New Roman" w:eastAsia="Times New Roman" w:hAnsi="Times New Roman" w:cs="Times New Roman"/>
          <w:bCs/>
          <w:sz w:val="28"/>
          <w:szCs w:val="28"/>
        </w:rPr>
        <w:t>Прекращение трудового договора оформляется приказом руководителя.</w:t>
      </w:r>
    </w:p>
    <w:p w:rsidR="00587EBA" w:rsidRDefault="001707C1" w:rsidP="00587EBA">
      <w:pPr>
        <w:spacing w:before="30" w:after="3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2.7</w:t>
      </w:r>
      <w:r w:rsidR="00587EBA" w:rsidRPr="009767CE">
        <w:rPr>
          <w:rFonts w:ascii="Times New Roman" w:eastAsia="Times New Roman" w:hAnsi="Times New Roman" w:cs="Times New Roman"/>
          <w:bCs/>
          <w:sz w:val="28"/>
          <w:szCs w:val="28"/>
        </w:rPr>
        <w:t>. Подбор и расстановка кадров относится к компетенции администрации ДОУ.</w:t>
      </w:r>
    </w:p>
    <w:p w:rsidR="00587EBA" w:rsidRPr="00587EBA" w:rsidRDefault="00587EBA" w:rsidP="00587EBA">
      <w:pPr>
        <w:spacing w:before="30" w:after="30" w:line="240" w:lineRule="auto"/>
        <w:rPr>
          <w:rFonts w:ascii="Times New Roman" w:eastAsia="Times New Roman" w:hAnsi="Times New Roman" w:cs="Times New Roman"/>
          <w:sz w:val="28"/>
          <w:szCs w:val="28"/>
        </w:rPr>
      </w:pPr>
    </w:p>
    <w:p w:rsidR="00587EBA" w:rsidRPr="00587EBA" w:rsidRDefault="00B8599E" w:rsidP="008F564A">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r w:rsidR="00587EBA" w:rsidRPr="00587EBA">
        <w:rPr>
          <w:rFonts w:ascii="Times New Roman" w:eastAsia="Times New Roman" w:hAnsi="Times New Roman" w:cs="Times New Roman"/>
          <w:b/>
          <w:bCs/>
          <w:sz w:val="28"/>
          <w:szCs w:val="28"/>
        </w:rPr>
        <w:t>.  Режим рабочего времени, времени отдыха и оплаты труда.</w:t>
      </w:r>
    </w:p>
    <w:p w:rsidR="00587EBA" w:rsidRPr="00B8599E" w:rsidRDefault="00B8599E" w:rsidP="00587EBA">
      <w:pPr>
        <w:spacing w:before="30" w:after="30" w:line="240" w:lineRule="auto"/>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.1.   Режим рабочего времени.</w:t>
      </w:r>
    </w:p>
    <w:p w:rsidR="00587EBA" w:rsidRPr="00587EBA" w:rsidRDefault="00B8599E" w:rsidP="00587EBA">
      <w:pPr>
        <w:spacing w:before="30" w:after="30" w:line="240" w:lineRule="auto"/>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 xml:space="preserve">.1.1.Рабочее время педагогических работников определяется законом </w:t>
      </w:r>
      <w:r w:rsidR="00030139">
        <w:rPr>
          <w:rFonts w:ascii="Times New Roman" w:eastAsia="Times New Roman" w:hAnsi="Times New Roman" w:cs="Times New Roman"/>
          <w:bCs/>
          <w:sz w:val="28"/>
          <w:szCs w:val="28"/>
        </w:rPr>
        <w:t xml:space="preserve">273-ФЗ от 12.12.2012 г. </w:t>
      </w:r>
      <w:r w:rsidR="00587EBA" w:rsidRPr="00B8599E">
        <w:rPr>
          <w:rFonts w:ascii="Times New Roman" w:eastAsia="Times New Roman" w:hAnsi="Times New Roman" w:cs="Times New Roman"/>
          <w:bCs/>
          <w:sz w:val="28"/>
          <w:szCs w:val="28"/>
        </w:rPr>
        <w:t>«Об образовании</w:t>
      </w:r>
      <w:r w:rsidR="00030139">
        <w:rPr>
          <w:rFonts w:ascii="Times New Roman" w:eastAsia="Times New Roman" w:hAnsi="Times New Roman" w:cs="Times New Roman"/>
          <w:bCs/>
          <w:sz w:val="28"/>
          <w:szCs w:val="28"/>
        </w:rPr>
        <w:t xml:space="preserve"> в РФ</w:t>
      </w:r>
      <w:r w:rsidR="00587EBA" w:rsidRPr="00B8599E">
        <w:rPr>
          <w:rFonts w:ascii="Times New Roman" w:eastAsia="Times New Roman" w:hAnsi="Times New Roman" w:cs="Times New Roman"/>
          <w:bCs/>
          <w:sz w:val="28"/>
          <w:szCs w:val="28"/>
        </w:rPr>
        <w:t>», Трудовым кодексом РФ, Правилами внутреннего трудо</w:t>
      </w:r>
      <w:r w:rsidR="00926593">
        <w:rPr>
          <w:rFonts w:ascii="Times New Roman" w:eastAsia="Times New Roman" w:hAnsi="Times New Roman" w:cs="Times New Roman"/>
          <w:bCs/>
          <w:sz w:val="28"/>
          <w:szCs w:val="28"/>
        </w:rPr>
        <w:t xml:space="preserve">вого распорядка, Уставом </w:t>
      </w:r>
      <w:r w:rsidR="008F564A">
        <w:rPr>
          <w:rFonts w:ascii="Times New Roman" w:eastAsia="Times New Roman" w:hAnsi="Times New Roman" w:cs="Times New Roman"/>
          <w:bCs/>
          <w:sz w:val="28"/>
          <w:szCs w:val="28"/>
        </w:rPr>
        <w:t>МБДОУ</w:t>
      </w:r>
      <w:r w:rsidR="00587EBA" w:rsidRPr="00B8599E">
        <w:rPr>
          <w:rFonts w:ascii="Times New Roman" w:eastAsia="Times New Roman" w:hAnsi="Times New Roman" w:cs="Times New Roman"/>
          <w:bCs/>
          <w:sz w:val="28"/>
          <w:szCs w:val="28"/>
        </w:rPr>
        <w:t xml:space="preserve">, а также расписанием непосредственно образовательной деятельности и </w:t>
      </w:r>
      <w:r w:rsidR="00587EBA" w:rsidRPr="00B8599E">
        <w:rPr>
          <w:rFonts w:ascii="Times New Roman" w:eastAsia="Times New Roman" w:hAnsi="Times New Roman" w:cs="Times New Roman"/>
          <w:bCs/>
          <w:sz w:val="28"/>
          <w:szCs w:val="28"/>
        </w:rPr>
        <w:lastRenderedPageBreak/>
        <w:t>должностными обязанностями, годовым календарным учебным планом и режимом ДОУ</w:t>
      </w:r>
      <w:r>
        <w:rPr>
          <w:rFonts w:ascii="Times New Roman" w:eastAsia="Times New Roman" w:hAnsi="Times New Roman" w:cs="Times New Roman"/>
          <w:b/>
          <w:bCs/>
          <w:sz w:val="28"/>
          <w:szCs w:val="28"/>
        </w:rPr>
        <w:t>.</w:t>
      </w:r>
    </w:p>
    <w:p w:rsidR="00587EBA" w:rsidRPr="00B8599E" w:rsidRDefault="008F564A"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Часы работы ДОУ</w:t>
      </w:r>
      <w:r w:rsidR="00587EBA" w:rsidRPr="00B8599E">
        <w:rPr>
          <w:rFonts w:ascii="Times New Roman" w:eastAsia="Times New Roman" w:hAnsi="Times New Roman" w:cs="Times New Roman"/>
          <w:bCs/>
          <w:sz w:val="28"/>
          <w:szCs w:val="28"/>
        </w:rPr>
        <w:t>:</w:t>
      </w:r>
    </w:p>
    <w:p w:rsidR="00587EBA" w:rsidRPr="00B8599E" w:rsidRDefault="00587EBA" w:rsidP="00587EBA">
      <w:pPr>
        <w:spacing w:before="30" w:after="30" w:line="240" w:lineRule="auto"/>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с 7.00 до 19.00 ежедневно, кроме субботы и воскресенья, праздничных дней.</w:t>
      </w:r>
    </w:p>
    <w:p w:rsidR="00587EBA" w:rsidRPr="00587EBA" w:rsidRDefault="00B8599E" w:rsidP="00B8599E">
      <w:pPr>
        <w:spacing w:before="30" w:after="30" w:line="240" w:lineRule="auto"/>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3</w:t>
      </w:r>
      <w:r w:rsidR="008F564A">
        <w:rPr>
          <w:rFonts w:ascii="Times New Roman" w:eastAsia="Times New Roman" w:hAnsi="Times New Roman" w:cs="Times New Roman"/>
          <w:bCs/>
          <w:sz w:val="28"/>
          <w:szCs w:val="28"/>
        </w:rPr>
        <w:t>.1.2. Каждый работник ДОУ</w:t>
      </w:r>
      <w:r w:rsidR="00587EBA" w:rsidRPr="00B8599E">
        <w:rPr>
          <w:rFonts w:ascii="Times New Roman" w:eastAsia="Times New Roman" w:hAnsi="Times New Roman" w:cs="Times New Roman"/>
          <w:bCs/>
          <w:sz w:val="28"/>
          <w:szCs w:val="28"/>
        </w:rPr>
        <w:t xml:space="preserve"> работает по графику, составленному администрацией, согласованному на собрании трудового коллектива и утвержденному руководителем ДОУ</w:t>
      </w:r>
      <w:r>
        <w:rPr>
          <w:rFonts w:ascii="Times New Roman" w:eastAsia="Times New Roman" w:hAnsi="Times New Roman" w:cs="Times New Roman"/>
          <w:bCs/>
          <w:sz w:val="28"/>
          <w:szCs w:val="28"/>
        </w:rPr>
        <w:t>.</w:t>
      </w:r>
    </w:p>
    <w:p w:rsidR="00587EBA" w:rsidRPr="00B8599E" w:rsidRDefault="001707C1" w:rsidP="00B8599E">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3.1.3</w:t>
      </w:r>
      <w:r w:rsidR="00587EBA" w:rsidRPr="00B8599E">
        <w:rPr>
          <w:rFonts w:ascii="Times New Roman" w:eastAsia="Times New Roman" w:hAnsi="Times New Roman" w:cs="Times New Roman"/>
          <w:bCs/>
          <w:sz w:val="28"/>
          <w:szCs w:val="28"/>
        </w:rPr>
        <w:t>. Учет времени прихода работника на работу и ухода с работы, а также учет времени выполнения ими служебных заданий осуществляется руководителем ДОУ и его заместителями.</w:t>
      </w:r>
    </w:p>
    <w:p w:rsidR="00587EBA" w:rsidRPr="00B8599E" w:rsidRDefault="001707C1" w:rsidP="00B8599E">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3.1.4</w:t>
      </w:r>
      <w:r w:rsidR="00587EBA" w:rsidRPr="00B8599E">
        <w:rPr>
          <w:rFonts w:ascii="Times New Roman" w:eastAsia="Times New Roman" w:hAnsi="Times New Roman" w:cs="Times New Roman"/>
          <w:bCs/>
          <w:sz w:val="28"/>
          <w:szCs w:val="28"/>
        </w:rPr>
        <w:t>. Продолжительность рабочего дня, непосредственно предшествующего нерабочему праздничному дню, уменьшается на один час.</w:t>
      </w:r>
    </w:p>
    <w:p w:rsidR="00587EBA" w:rsidRPr="00B8599E" w:rsidRDefault="001707C1" w:rsidP="00B8599E">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3.1.5</w:t>
      </w:r>
      <w:r w:rsidR="00587EBA" w:rsidRPr="00B8599E">
        <w:rPr>
          <w:rFonts w:ascii="Times New Roman" w:eastAsia="Times New Roman" w:hAnsi="Times New Roman" w:cs="Times New Roman"/>
          <w:bCs/>
          <w:sz w:val="28"/>
          <w:szCs w:val="28"/>
        </w:rPr>
        <w:t>. Отдельным категориям работников устанавливается ненормированный рабочий день – особый режим работы, в соответствии с которым работники могут при необходимости привлекаться к выполнению своих трудовых функций за пределами нормальной продолжительности рабочего времени.</w:t>
      </w:r>
    </w:p>
    <w:p w:rsidR="00587EBA" w:rsidRPr="00B8599E" w:rsidRDefault="001707C1" w:rsidP="00B8599E">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3.1.6</w:t>
      </w:r>
      <w:r w:rsidR="00587EBA" w:rsidRPr="00B8599E">
        <w:rPr>
          <w:rFonts w:ascii="Times New Roman" w:eastAsia="Times New Roman" w:hAnsi="Times New Roman" w:cs="Times New Roman"/>
          <w:bCs/>
          <w:sz w:val="28"/>
          <w:szCs w:val="28"/>
        </w:rPr>
        <w:t>.   В рабочее время работники не могут отвлекаться от их непосредственной работы.</w:t>
      </w:r>
    </w:p>
    <w:p w:rsidR="00587EBA" w:rsidRPr="00B8599E" w:rsidRDefault="001707C1" w:rsidP="00B8599E">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3.1.7</w:t>
      </w:r>
      <w:r w:rsidR="00587EBA" w:rsidRPr="00B8599E">
        <w:rPr>
          <w:rFonts w:ascii="Times New Roman" w:eastAsia="Times New Roman" w:hAnsi="Times New Roman" w:cs="Times New Roman"/>
          <w:bCs/>
          <w:sz w:val="28"/>
          <w:szCs w:val="28"/>
        </w:rPr>
        <w:t>. Учебная нагрузка педагогического работника ДОУ оговаривается в трудовом договоре.</w:t>
      </w:r>
    </w:p>
    <w:p w:rsidR="00587EBA" w:rsidRPr="00B8599E"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3.1.8</w:t>
      </w:r>
      <w:r w:rsidR="00587EBA" w:rsidRPr="00B8599E">
        <w:rPr>
          <w:rFonts w:ascii="Times New Roman" w:eastAsia="Times New Roman" w:hAnsi="Times New Roman" w:cs="Times New Roman"/>
          <w:bCs/>
          <w:sz w:val="28"/>
          <w:szCs w:val="28"/>
        </w:rPr>
        <w:t>. Для изменения нагрузки по инициативе администрации согласие работника не требуется в случаях:</w:t>
      </w:r>
    </w:p>
    <w:p w:rsidR="00587EBA" w:rsidRPr="00B8599E" w:rsidRDefault="00587EBA" w:rsidP="00587EBA">
      <w:pPr>
        <w:spacing w:before="30" w:after="30" w:line="240" w:lineRule="auto"/>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Временного перевода на другую работу в связи с производственной необходимостью (статья 74 ТК РФ), например, для замещения отсутствующего воспитателя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или работников МОП;</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Восстановление на работу педагога, ранее выполнявшего эту учебную нагрузку;</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Возвращение на работу женщины, прервавшей отпуск по уходу за ребенком до достижения им возраста трех лет, или после окончания этого отпуска.</w:t>
      </w:r>
    </w:p>
    <w:p w:rsidR="00587EBA" w:rsidRPr="00B8599E" w:rsidRDefault="001707C1" w:rsidP="00B8599E">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.2.    Работа в выходные и праздничные нерабочие дни.</w:t>
      </w:r>
    </w:p>
    <w:p w:rsidR="00587EBA" w:rsidRPr="00B8599E" w:rsidRDefault="001707C1" w:rsidP="00B8599E">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.2.1. Работа в выходные и праздничные нерабочие дни запрещена. Привлеч</w:t>
      </w:r>
      <w:r w:rsidR="00156E6F">
        <w:rPr>
          <w:rFonts w:ascii="Times New Roman" w:eastAsia="Times New Roman" w:hAnsi="Times New Roman" w:cs="Times New Roman"/>
          <w:bCs/>
          <w:sz w:val="28"/>
          <w:szCs w:val="28"/>
        </w:rPr>
        <w:t xml:space="preserve">ение отдельных работников ДОУ </w:t>
      </w:r>
      <w:r w:rsidR="00587EBA" w:rsidRPr="00B8599E">
        <w:rPr>
          <w:rFonts w:ascii="Times New Roman" w:eastAsia="Times New Roman" w:hAnsi="Times New Roman" w:cs="Times New Roman"/>
          <w:bCs/>
          <w:sz w:val="28"/>
          <w:szCs w:val="28"/>
        </w:rPr>
        <w:t xml:space="preserve"> к работе в выходные и нерабочие праздничные дни допускается с их письменного согласия в следующих случаях:</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 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lastRenderedPageBreak/>
        <w:t>- Для предотвращения несчастных случаев, уничтожения или порчи имущества;</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В других случаях привлечение к работе в выходные и нерабочие праздничные дни допускается с письменного согласия работника.</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Привлечение работников к работе в выходные и нерабочие праздничные дни производится по письменному ра</w:t>
      </w:r>
      <w:r w:rsidR="00B8599E">
        <w:rPr>
          <w:rFonts w:ascii="Times New Roman" w:eastAsia="Times New Roman" w:hAnsi="Times New Roman" w:cs="Times New Roman"/>
          <w:bCs/>
          <w:sz w:val="28"/>
          <w:szCs w:val="28"/>
        </w:rPr>
        <w:t>споряжению руководителя ДОУ</w:t>
      </w:r>
      <w:r w:rsidRPr="00B8599E">
        <w:rPr>
          <w:rFonts w:ascii="Times New Roman" w:eastAsia="Times New Roman" w:hAnsi="Times New Roman" w:cs="Times New Roman"/>
          <w:bCs/>
          <w:sz w:val="28"/>
          <w:szCs w:val="28"/>
        </w:rPr>
        <w:t>.</w:t>
      </w:r>
    </w:p>
    <w:p w:rsidR="00587EBA" w:rsidRPr="00B8599E" w:rsidRDefault="001707C1" w:rsidP="00B8599E">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.2.2. 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587EBA" w:rsidRPr="00B8599E" w:rsidRDefault="001707C1" w:rsidP="00B8599E">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.2.3. Дни отдыха за работу в выходные и нерабочие праздничные дни предост</w:t>
      </w:r>
      <w:r w:rsidR="00B8599E">
        <w:rPr>
          <w:rFonts w:ascii="Times New Roman" w:eastAsia="Times New Roman" w:hAnsi="Times New Roman" w:cs="Times New Roman"/>
          <w:bCs/>
          <w:sz w:val="28"/>
          <w:szCs w:val="28"/>
        </w:rPr>
        <w:t xml:space="preserve">авляются администрацией ДОУ </w:t>
      </w:r>
      <w:r w:rsidR="00587EBA" w:rsidRPr="00B8599E">
        <w:rPr>
          <w:rFonts w:ascii="Times New Roman" w:eastAsia="Times New Roman" w:hAnsi="Times New Roman" w:cs="Times New Roman"/>
          <w:bCs/>
          <w:sz w:val="28"/>
          <w:szCs w:val="28"/>
        </w:rPr>
        <w:t xml:space="preserve"> по письменному заявлению работника.</w:t>
      </w:r>
    </w:p>
    <w:p w:rsidR="00587EBA" w:rsidRPr="00B8599E" w:rsidRDefault="001707C1" w:rsidP="00B8599E">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.2.4. Уход в рабочее время по служебным делам или другим уважительным причинам, изменение графика работы допускается только с</w:t>
      </w:r>
      <w:r w:rsidR="00B8599E">
        <w:rPr>
          <w:rFonts w:ascii="Times New Roman" w:eastAsia="Times New Roman" w:hAnsi="Times New Roman" w:cs="Times New Roman"/>
          <w:bCs/>
          <w:sz w:val="28"/>
          <w:szCs w:val="28"/>
        </w:rPr>
        <w:t xml:space="preserve"> разрешения администрации ДОУ</w:t>
      </w:r>
      <w:r w:rsidR="00587EBA" w:rsidRPr="00B8599E">
        <w:rPr>
          <w:rFonts w:ascii="Times New Roman" w:eastAsia="Times New Roman" w:hAnsi="Times New Roman" w:cs="Times New Roman"/>
          <w:bCs/>
          <w:sz w:val="28"/>
          <w:szCs w:val="28"/>
        </w:rPr>
        <w:t>.</w:t>
      </w:r>
    </w:p>
    <w:p w:rsidR="00587EBA" w:rsidRPr="00B8599E" w:rsidRDefault="001707C1" w:rsidP="00B8599E">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.3.    Всем работникам предоставляется время отдыха, включающее в себя:</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  Перерывы в течение рабочего дня;</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  Выходные дни (суббота, воскресенье)</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  Не рабочие праздничные дни;</w:t>
      </w:r>
    </w:p>
    <w:p w:rsidR="00587EBA" w:rsidRPr="00B8599E" w:rsidRDefault="00587EBA" w:rsidP="00B8599E">
      <w:pPr>
        <w:spacing w:before="30" w:after="30" w:line="240" w:lineRule="auto"/>
        <w:jc w:val="both"/>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  Отпуска.</w:t>
      </w:r>
    </w:p>
    <w:p w:rsidR="00587EBA" w:rsidRPr="00B8599E"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.3.1. Работникам устанавливается ежегодный основной оплачиваемый отпуск продолжительностью в соответствии с Трудовым кодексом РФ с сохранением места работы (должности) и среднего заработка.</w:t>
      </w:r>
    </w:p>
    <w:p w:rsidR="00587EBA" w:rsidRPr="00B8599E"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.3.2. Нерабочие праздничные дни, приходящиеся на период отпуска, в число календарных дней отпуска не включаются.</w:t>
      </w:r>
    </w:p>
    <w:p w:rsidR="00587EBA" w:rsidRPr="00B8599E"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.3.3. Очередность предоставления ежегодных оплачиваемых отпусков определяется в соответствии с графиком отпусков, утв</w:t>
      </w:r>
      <w:r w:rsidR="008F564A">
        <w:rPr>
          <w:rFonts w:ascii="Times New Roman" w:eastAsia="Times New Roman" w:hAnsi="Times New Roman" w:cs="Times New Roman"/>
          <w:bCs/>
          <w:sz w:val="28"/>
          <w:szCs w:val="28"/>
        </w:rPr>
        <w:t>ерждаемым работодателем ДОУ</w:t>
      </w:r>
      <w:r w:rsidR="00587EBA" w:rsidRPr="00B8599E">
        <w:rPr>
          <w:rFonts w:ascii="Times New Roman" w:eastAsia="Times New Roman" w:hAnsi="Times New Roman" w:cs="Times New Roman"/>
          <w:bCs/>
          <w:sz w:val="28"/>
          <w:szCs w:val="28"/>
        </w:rPr>
        <w:t>.</w:t>
      </w:r>
    </w:p>
    <w:p w:rsidR="00587EBA" w:rsidRPr="00B8599E" w:rsidRDefault="00587EBA" w:rsidP="00587EBA">
      <w:pPr>
        <w:spacing w:before="30" w:after="30" w:line="240" w:lineRule="auto"/>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t>График отпусков составляется на каждый календарный год не позднее 15 декабря текущего года с учетом необходимости обеспечения нормальной работы учреждения и благоприятных условий для отдыха работников.</w:t>
      </w:r>
    </w:p>
    <w:p w:rsidR="00587EBA" w:rsidRPr="00B8599E"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.3.4. С графиком отпусков все работники должны быть ознакомлены под личную подпись.</w:t>
      </w:r>
    </w:p>
    <w:p w:rsidR="00587EBA" w:rsidRPr="00B8599E" w:rsidRDefault="00587EBA" w:rsidP="00587EBA">
      <w:pPr>
        <w:spacing w:before="30" w:after="30" w:line="240" w:lineRule="auto"/>
        <w:rPr>
          <w:rFonts w:ascii="Times New Roman" w:eastAsia="Times New Roman" w:hAnsi="Times New Roman" w:cs="Times New Roman"/>
          <w:sz w:val="28"/>
          <w:szCs w:val="28"/>
        </w:rPr>
      </w:pPr>
      <w:r w:rsidRPr="00B8599E">
        <w:rPr>
          <w:rFonts w:ascii="Times New Roman" w:eastAsia="Times New Roman" w:hAnsi="Times New Roman" w:cs="Times New Roman"/>
          <w:bCs/>
          <w:sz w:val="28"/>
          <w:szCs w:val="28"/>
        </w:rPr>
        <w:lastRenderedPageBreak/>
        <w:t>График отпусков обязател</w:t>
      </w:r>
      <w:r w:rsidR="008F564A">
        <w:rPr>
          <w:rFonts w:ascii="Times New Roman" w:eastAsia="Times New Roman" w:hAnsi="Times New Roman" w:cs="Times New Roman"/>
          <w:bCs/>
          <w:sz w:val="28"/>
          <w:szCs w:val="28"/>
        </w:rPr>
        <w:t>ен как для администрации ДОУ</w:t>
      </w:r>
      <w:r w:rsidRPr="00B8599E">
        <w:rPr>
          <w:rFonts w:ascii="Times New Roman" w:eastAsia="Times New Roman" w:hAnsi="Times New Roman" w:cs="Times New Roman"/>
          <w:bCs/>
          <w:sz w:val="28"/>
          <w:szCs w:val="28"/>
        </w:rPr>
        <w:t>, так и для работника.</w:t>
      </w:r>
    </w:p>
    <w:p w:rsidR="00587EBA" w:rsidRPr="00B8599E"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587EBA" w:rsidRPr="00B8599E">
        <w:rPr>
          <w:rFonts w:ascii="Times New Roman" w:eastAsia="Times New Roman" w:hAnsi="Times New Roman" w:cs="Times New Roman"/>
          <w:bCs/>
          <w:sz w:val="28"/>
          <w:szCs w:val="28"/>
        </w:rPr>
        <w:t>.3.5. О времени начала отпуска работник должен быть извещен администрацией</w:t>
      </w:r>
      <w:r w:rsidR="008F564A">
        <w:rPr>
          <w:rFonts w:ascii="Times New Roman" w:eastAsia="Times New Roman" w:hAnsi="Times New Roman" w:cs="Times New Roman"/>
          <w:bCs/>
          <w:sz w:val="28"/>
          <w:szCs w:val="28"/>
        </w:rPr>
        <w:t xml:space="preserve"> ДОУ </w:t>
      </w:r>
      <w:r w:rsidR="00587EBA" w:rsidRPr="00B8599E">
        <w:rPr>
          <w:rFonts w:ascii="Times New Roman" w:eastAsia="Times New Roman" w:hAnsi="Times New Roman" w:cs="Times New Roman"/>
          <w:bCs/>
          <w:sz w:val="28"/>
          <w:szCs w:val="28"/>
        </w:rPr>
        <w:t>не позднее, чем за две недели до его начала. Оплата отпуска производится не позднее, чем за три дня до его начала.</w:t>
      </w:r>
    </w:p>
    <w:p w:rsidR="00587EBA" w:rsidRPr="00B8599E"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3.3.6</w:t>
      </w:r>
      <w:r w:rsidR="00587EBA" w:rsidRPr="00B8599E">
        <w:rPr>
          <w:rFonts w:ascii="Times New Roman" w:eastAsia="Times New Roman" w:hAnsi="Times New Roman" w:cs="Times New Roman"/>
          <w:bCs/>
          <w:sz w:val="28"/>
          <w:szCs w:val="28"/>
        </w:rPr>
        <w:t>. 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дни отпуска.</w:t>
      </w:r>
    </w:p>
    <w:p w:rsidR="00587EBA" w:rsidRPr="00587EBA"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3.3.7</w:t>
      </w:r>
      <w:r w:rsidR="00587EBA" w:rsidRPr="00B8599E">
        <w:rPr>
          <w:rFonts w:ascii="Times New Roman" w:eastAsia="Times New Roman" w:hAnsi="Times New Roman" w:cs="Times New Roman"/>
          <w:bCs/>
          <w:sz w:val="28"/>
          <w:szCs w:val="28"/>
        </w:rPr>
        <w:t>. По письменному заявлению работника неиспользованные дни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87EBA" w:rsidRPr="00587EBA" w:rsidRDefault="001707C1" w:rsidP="001707C1">
      <w:pPr>
        <w:spacing w:before="30" w:after="3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587EBA" w:rsidRPr="00587EBA">
        <w:rPr>
          <w:rFonts w:ascii="Times New Roman" w:eastAsia="Times New Roman" w:hAnsi="Times New Roman" w:cs="Times New Roman"/>
          <w:b/>
          <w:bCs/>
          <w:sz w:val="28"/>
          <w:szCs w:val="28"/>
        </w:rPr>
        <w:t>.          Порядок применения поощрений и взысканий.</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4</w:t>
      </w:r>
      <w:r w:rsidR="00587EBA" w:rsidRPr="001707C1">
        <w:rPr>
          <w:rFonts w:ascii="Times New Roman" w:eastAsia="Times New Roman" w:hAnsi="Times New Roman" w:cs="Times New Roman"/>
          <w:bCs/>
          <w:sz w:val="28"/>
          <w:szCs w:val="28"/>
        </w:rPr>
        <w:t>.1. За образцовое выполнение должностных обязанностей, повышение эффективности труда, продолжительную и безупречную работу, новаторство в труде и за другие достижения в работе, работодателем применяются следующие поощрения:</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Объявление благодарности,</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Награждение благодарственным письмом,</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Почетной грамотой,</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Награждение ценным подарком,</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Выдача премии,</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Единовременное денежное вознаграждение;</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Представление к званию лучшего по профессии.</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4</w:t>
      </w:r>
      <w:r w:rsidR="00587EBA" w:rsidRPr="001707C1">
        <w:rPr>
          <w:rFonts w:ascii="Times New Roman" w:eastAsia="Times New Roman" w:hAnsi="Times New Roman" w:cs="Times New Roman"/>
          <w:bCs/>
          <w:sz w:val="28"/>
          <w:szCs w:val="28"/>
        </w:rPr>
        <w:t>.2. Поощрения объявляются в приказе, и доводиться до сведения всего коллектива.</w:t>
      </w:r>
    </w:p>
    <w:p w:rsidR="00587EBA" w:rsidRPr="00587EBA"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4</w:t>
      </w:r>
      <w:r w:rsidR="00587EBA" w:rsidRPr="001707C1">
        <w:rPr>
          <w:rFonts w:ascii="Times New Roman" w:eastAsia="Times New Roman" w:hAnsi="Times New Roman" w:cs="Times New Roman"/>
          <w:bCs/>
          <w:sz w:val="28"/>
          <w:szCs w:val="28"/>
        </w:rPr>
        <w:t>.3. 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87EBA" w:rsidRPr="001707C1" w:rsidRDefault="001707C1" w:rsidP="001707C1">
      <w:pPr>
        <w:spacing w:before="30" w:after="30" w:line="240" w:lineRule="auto"/>
        <w:jc w:val="center"/>
        <w:rPr>
          <w:rFonts w:ascii="Times New Roman" w:eastAsia="Times New Roman" w:hAnsi="Times New Roman" w:cs="Times New Roman"/>
          <w:b/>
          <w:sz w:val="28"/>
          <w:szCs w:val="28"/>
        </w:rPr>
      </w:pPr>
      <w:r w:rsidRPr="001707C1">
        <w:rPr>
          <w:rFonts w:ascii="Times New Roman" w:eastAsia="Times New Roman" w:hAnsi="Times New Roman" w:cs="Times New Roman"/>
          <w:b/>
          <w:bCs/>
          <w:sz w:val="28"/>
          <w:szCs w:val="28"/>
        </w:rPr>
        <w:t>5</w:t>
      </w:r>
      <w:r w:rsidR="00587EBA" w:rsidRPr="001707C1">
        <w:rPr>
          <w:rFonts w:ascii="Times New Roman" w:eastAsia="Times New Roman" w:hAnsi="Times New Roman" w:cs="Times New Roman"/>
          <w:b/>
          <w:bCs/>
          <w:sz w:val="28"/>
          <w:szCs w:val="28"/>
        </w:rPr>
        <w:t>.          Дисциплинарные взыскания.</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r w:rsidR="00587EBA" w:rsidRPr="001707C1">
        <w:rPr>
          <w:rFonts w:ascii="Times New Roman" w:eastAsia="Times New Roman" w:hAnsi="Times New Roman" w:cs="Times New Roman"/>
          <w:bCs/>
          <w:sz w:val="28"/>
          <w:szCs w:val="28"/>
        </w:rPr>
        <w:t>.1. Дисциплинарные взыскания.</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За нарушение трудовой дисциплины, то есть неисполнение или ненадлежащее исполнение по вине работника возложенных на него трудовых обязанностей, к работнику могут быть применены следующие дисциплинарные взыскания:</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Замечание;</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Выговор;</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Увольнение по соответствующим основаниям, предусмотренным Трудовым кодексом РФ.</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r w:rsidR="00587EBA" w:rsidRPr="001707C1">
        <w:rPr>
          <w:rFonts w:ascii="Times New Roman" w:eastAsia="Times New Roman" w:hAnsi="Times New Roman" w:cs="Times New Roman"/>
          <w:bCs/>
          <w:sz w:val="28"/>
          <w:szCs w:val="28"/>
        </w:rPr>
        <w:t xml:space="preserve">.2.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w:t>
      </w:r>
      <w:r w:rsidR="00587EBA" w:rsidRPr="001707C1">
        <w:rPr>
          <w:rFonts w:ascii="Times New Roman" w:eastAsia="Times New Roman" w:hAnsi="Times New Roman" w:cs="Times New Roman"/>
          <w:bCs/>
          <w:sz w:val="28"/>
          <w:szCs w:val="28"/>
        </w:rPr>
        <w:lastRenderedPageBreak/>
        <w:t>Отказ работника дать объяснение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(общего собрания трудового коллектива).</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bCs/>
          <w:sz w:val="28"/>
          <w:szCs w:val="28"/>
        </w:rPr>
        <w:t>Дисциплинарное взыскание не может быть применено позднее шести месяцев со дня совершения поступка,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r w:rsidR="00587EBA" w:rsidRPr="001707C1">
        <w:rPr>
          <w:rFonts w:ascii="Times New Roman" w:eastAsia="Times New Roman" w:hAnsi="Times New Roman" w:cs="Times New Roman"/>
          <w:bCs/>
          <w:sz w:val="28"/>
          <w:szCs w:val="28"/>
        </w:rPr>
        <w:t>.3.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r w:rsidR="00587EBA" w:rsidRPr="001707C1">
        <w:rPr>
          <w:rFonts w:ascii="Times New Roman" w:eastAsia="Times New Roman" w:hAnsi="Times New Roman" w:cs="Times New Roman"/>
          <w:bCs/>
          <w:sz w:val="28"/>
          <w:szCs w:val="28"/>
        </w:rPr>
        <w:t>.4.  Приказ о применении дисциплинарного взыскания с указанием мотивов его применения предъявляется работнику под роспись в течение трех рабочих дней со дня его издания. В случае отказа работника подписать указанный приказ составляется соответствующий акт.</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r w:rsidR="00587EBA" w:rsidRPr="001707C1">
        <w:rPr>
          <w:rFonts w:ascii="Times New Roman" w:eastAsia="Times New Roman" w:hAnsi="Times New Roman" w:cs="Times New Roman"/>
          <w:bCs/>
          <w:sz w:val="28"/>
          <w:szCs w:val="28"/>
        </w:rPr>
        <w:t>.5.  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r w:rsidR="00587EBA" w:rsidRPr="001707C1">
        <w:rPr>
          <w:rFonts w:ascii="Times New Roman" w:eastAsia="Times New Roman" w:hAnsi="Times New Roman" w:cs="Times New Roman"/>
          <w:bCs/>
          <w:sz w:val="28"/>
          <w:szCs w:val="28"/>
        </w:rPr>
        <w:t>.6.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Дисциплинарное взыскание может быть снято до истечения года со дня его применения работодателем в установленном порядке.</w:t>
      </w:r>
    </w:p>
    <w:p w:rsidR="00587EBA" w:rsidRPr="001707C1" w:rsidRDefault="001707C1" w:rsidP="008F564A">
      <w:pPr>
        <w:spacing w:before="30" w:after="30" w:line="240" w:lineRule="auto"/>
        <w:jc w:val="center"/>
        <w:rPr>
          <w:rFonts w:ascii="Times New Roman" w:eastAsia="Times New Roman" w:hAnsi="Times New Roman" w:cs="Times New Roman"/>
          <w:b/>
          <w:sz w:val="28"/>
          <w:szCs w:val="28"/>
        </w:rPr>
      </w:pPr>
      <w:r w:rsidRPr="001707C1">
        <w:rPr>
          <w:rFonts w:ascii="Times New Roman" w:eastAsia="Times New Roman" w:hAnsi="Times New Roman" w:cs="Times New Roman"/>
          <w:b/>
          <w:bCs/>
          <w:sz w:val="28"/>
          <w:szCs w:val="28"/>
        </w:rPr>
        <w:t>6</w:t>
      </w:r>
      <w:r w:rsidR="00587EBA" w:rsidRPr="001707C1">
        <w:rPr>
          <w:rFonts w:ascii="Times New Roman" w:eastAsia="Times New Roman" w:hAnsi="Times New Roman" w:cs="Times New Roman"/>
          <w:b/>
          <w:bCs/>
          <w:sz w:val="28"/>
          <w:szCs w:val="28"/>
        </w:rPr>
        <w:t>.          Техника безопасности и производственная санитария.</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sidR="00587EBA" w:rsidRPr="001707C1">
        <w:rPr>
          <w:rFonts w:ascii="Times New Roman" w:eastAsia="Times New Roman" w:hAnsi="Times New Roman" w:cs="Times New Roman"/>
          <w:bCs/>
          <w:sz w:val="28"/>
          <w:szCs w:val="28"/>
        </w:rPr>
        <w:t>.1.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w:t>
      </w:r>
      <w:proofErr w:type="spellStart"/>
      <w:r w:rsidR="00587EBA" w:rsidRPr="001707C1">
        <w:rPr>
          <w:rFonts w:ascii="Times New Roman" w:eastAsia="Times New Roman" w:hAnsi="Times New Roman" w:cs="Times New Roman"/>
          <w:bCs/>
          <w:sz w:val="28"/>
          <w:szCs w:val="28"/>
        </w:rPr>
        <w:t>Рострудинспекции</w:t>
      </w:r>
      <w:proofErr w:type="spellEnd"/>
      <w:r w:rsidR="00587EBA" w:rsidRPr="001707C1">
        <w:rPr>
          <w:rFonts w:ascii="Times New Roman" w:eastAsia="Times New Roman" w:hAnsi="Times New Roman" w:cs="Times New Roman"/>
          <w:bCs/>
          <w:sz w:val="28"/>
          <w:szCs w:val="28"/>
        </w:rPr>
        <w:t>), предписания органов трудовой инспекции профсоюзов и представителей совместных комиссий по охране труда.</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sidRPr="001707C1">
        <w:rPr>
          <w:rFonts w:ascii="Times New Roman" w:eastAsia="Times New Roman" w:hAnsi="Times New Roman" w:cs="Times New Roman"/>
          <w:bCs/>
          <w:sz w:val="28"/>
          <w:szCs w:val="28"/>
        </w:rPr>
        <w:t>.2.  Все работники ДОУ</w:t>
      </w:r>
      <w:r w:rsidR="00587EBA" w:rsidRPr="001707C1">
        <w:rPr>
          <w:rFonts w:ascii="Times New Roman" w:eastAsia="Times New Roman" w:hAnsi="Times New Roman" w:cs="Times New Roman"/>
          <w:bCs/>
          <w:sz w:val="28"/>
          <w:szCs w:val="28"/>
        </w:rPr>
        <w:t>,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1707C1" w:rsidRDefault="001707C1" w:rsidP="00587EBA">
      <w:pPr>
        <w:spacing w:before="30" w:after="30" w:line="240" w:lineRule="auto"/>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6</w:t>
      </w:r>
      <w:r w:rsidR="00587EBA" w:rsidRPr="001707C1">
        <w:rPr>
          <w:rFonts w:ascii="Times New Roman" w:eastAsia="Times New Roman" w:hAnsi="Times New Roman" w:cs="Times New Roman"/>
          <w:bCs/>
          <w:sz w:val="28"/>
          <w:szCs w:val="28"/>
        </w:rPr>
        <w:t>.3.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ДОУ</w:t>
      </w:r>
      <w:r w:rsidR="00587EBA" w:rsidRPr="00587EBA">
        <w:rPr>
          <w:rFonts w:ascii="Times New Roman" w:eastAsia="Times New Roman" w:hAnsi="Times New Roman" w:cs="Times New Roman"/>
          <w:b/>
          <w:bCs/>
          <w:sz w:val="28"/>
          <w:szCs w:val="28"/>
        </w:rPr>
        <w:t>;</w:t>
      </w:r>
    </w:p>
    <w:p w:rsidR="00587EBA" w:rsidRPr="001707C1" w:rsidRDefault="00587EBA" w:rsidP="00587EBA">
      <w:pPr>
        <w:spacing w:before="30" w:after="30" w:line="240" w:lineRule="auto"/>
        <w:rPr>
          <w:rFonts w:ascii="Times New Roman" w:eastAsia="Times New Roman" w:hAnsi="Times New Roman" w:cs="Times New Roman"/>
          <w:bCs/>
          <w:sz w:val="28"/>
          <w:szCs w:val="28"/>
        </w:rPr>
      </w:pPr>
      <w:r w:rsidRPr="001707C1">
        <w:rPr>
          <w:rFonts w:ascii="Times New Roman" w:eastAsia="Times New Roman" w:hAnsi="Times New Roman" w:cs="Times New Roman"/>
          <w:bCs/>
          <w:sz w:val="28"/>
          <w:szCs w:val="28"/>
        </w:rPr>
        <w:lastRenderedPageBreak/>
        <w:t>их нарушение влечет за собой применение дисциплинарных мер взыскания.</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6.4.  Руководитель ДОУ</w:t>
      </w:r>
      <w:r w:rsidR="00587EBA" w:rsidRPr="001707C1">
        <w:rPr>
          <w:rFonts w:ascii="Times New Roman" w:eastAsia="Times New Roman" w:hAnsi="Times New Roman" w:cs="Times New Roman"/>
          <w:bCs/>
          <w:sz w:val="28"/>
          <w:szCs w:val="28"/>
        </w:rPr>
        <w:t xml:space="preserve"> обязан выполнять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587EBA" w:rsidRPr="00587EBA" w:rsidRDefault="00587EBA" w:rsidP="00587EBA">
      <w:pPr>
        <w:spacing w:before="30" w:after="30" w:line="240" w:lineRule="auto"/>
        <w:rPr>
          <w:rFonts w:ascii="Times New Roman" w:eastAsia="Times New Roman" w:hAnsi="Times New Roman" w:cs="Times New Roman"/>
          <w:sz w:val="28"/>
          <w:szCs w:val="28"/>
        </w:rPr>
      </w:pPr>
      <w:r w:rsidRPr="00587EBA">
        <w:rPr>
          <w:rFonts w:ascii="Times New Roman" w:eastAsia="Times New Roman" w:hAnsi="Times New Roman" w:cs="Times New Roman"/>
          <w:b/>
          <w:bCs/>
          <w:sz w:val="28"/>
          <w:szCs w:val="28"/>
        </w:rPr>
        <w:t> </w:t>
      </w:r>
    </w:p>
    <w:p w:rsidR="00587EBA" w:rsidRPr="001707C1" w:rsidRDefault="001707C1" w:rsidP="00587EBA">
      <w:pPr>
        <w:spacing w:before="30" w:after="30" w:line="240" w:lineRule="auto"/>
        <w:jc w:val="center"/>
        <w:rPr>
          <w:rFonts w:ascii="Times New Roman" w:eastAsia="Times New Roman" w:hAnsi="Times New Roman" w:cs="Times New Roman"/>
          <w:b/>
          <w:sz w:val="28"/>
          <w:szCs w:val="28"/>
        </w:rPr>
      </w:pPr>
      <w:r w:rsidRPr="001707C1">
        <w:rPr>
          <w:rFonts w:ascii="Times New Roman" w:eastAsia="Times New Roman" w:hAnsi="Times New Roman" w:cs="Times New Roman"/>
          <w:b/>
          <w:bCs/>
          <w:sz w:val="28"/>
          <w:szCs w:val="28"/>
        </w:rPr>
        <w:t>7</w:t>
      </w:r>
      <w:r w:rsidR="009C6FCC">
        <w:rPr>
          <w:rFonts w:ascii="Times New Roman" w:eastAsia="Times New Roman" w:hAnsi="Times New Roman" w:cs="Times New Roman"/>
          <w:b/>
          <w:bCs/>
          <w:sz w:val="28"/>
          <w:szCs w:val="28"/>
        </w:rPr>
        <w:t>.  </w:t>
      </w:r>
      <w:r w:rsidR="00587EBA" w:rsidRPr="001707C1">
        <w:rPr>
          <w:rFonts w:ascii="Times New Roman" w:eastAsia="Times New Roman" w:hAnsi="Times New Roman" w:cs="Times New Roman"/>
          <w:b/>
          <w:bCs/>
          <w:sz w:val="28"/>
          <w:szCs w:val="28"/>
        </w:rPr>
        <w:t> Заключительные положения</w:t>
      </w:r>
    </w:p>
    <w:p w:rsidR="00587EBA" w:rsidRPr="001707C1" w:rsidRDefault="00587EBA" w:rsidP="00587EBA">
      <w:pPr>
        <w:spacing w:before="30" w:after="30" w:line="240" w:lineRule="auto"/>
        <w:rPr>
          <w:rFonts w:ascii="Times New Roman" w:eastAsia="Times New Roman" w:hAnsi="Times New Roman" w:cs="Times New Roman"/>
          <w:b/>
          <w:sz w:val="28"/>
          <w:szCs w:val="28"/>
        </w:rPr>
      </w:pPr>
      <w:r w:rsidRPr="001707C1">
        <w:rPr>
          <w:rFonts w:ascii="Times New Roman" w:eastAsia="Times New Roman" w:hAnsi="Times New Roman" w:cs="Times New Roman"/>
          <w:b/>
          <w:bCs/>
          <w:sz w:val="28"/>
          <w:szCs w:val="28"/>
        </w:rPr>
        <w:t> </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7</w:t>
      </w:r>
      <w:r w:rsidR="00587EBA" w:rsidRPr="001707C1">
        <w:rPr>
          <w:rFonts w:ascii="Times New Roman" w:eastAsia="Times New Roman" w:hAnsi="Times New Roman" w:cs="Times New Roman"/>
          <w:bCs/>
          <w:sz w:val="28"/>
          <w:szCs w:val="28"/>
        </w:rPr>
        <w:t>.1. Правила внутреннего трудового распорядка вывешиваются на видном месте. Ознакомление работника при приеме на работу с Правилами внутреннего трудового распорядка производится в обязательном порядке до подписания трудового договора.</w:t>
      </w:r>
    </w:p>
    <w:p w:rsidR="00587EBA" w:rsidRPr="001707C1" w:rsidRDefault="001707C1" w:rsidP="00587EBA">
      <w:pPr>
        <w:spacing w:before="30" w:after="3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7</w:t>
      </w:r>
      <w:r w:rsidR="00587EBA" w:rsidRPr="001707C1">
        <w:rPr>
          <w:rFonts w:ascii="Times New Roman" w:eastAsia="Times New Roman" w:hAnsi="Times New Roman" w:cs="Times New Roman"/>
          <w:bCs/>
          <w:sz w:val="28"/>
          <w:szCs w:val="28"/>
        </w:rPr>
        <w:t>.2. Правила внутреннего трудового распорядка вступает в силу с момента их утверждения.</w:t>
      </w:r>
    </w:p>
    <w:p w:rsidR="00587EBA" w:rsidRPr="001707C1" w:rsidRDefault="00587EBA" w:rsidP="00587EBA">
      <w:pPr>
        <w:spacing w:before="30" w:after="30" w:line="240" w:lineRule="auto"/>
        <w:rPr>
          <w:rFonts w:ascii="Times New Roman" w:eastAsia="Times New Roman" w:hAnsi="Times New Roman" w:cs="Times New Roman"/>
          <w:sz w:val="28"/>
          <w:szCs w:val="28"/>
        </w:rPr>
      </w:pPr>
      <w:r w:rsidRPr="001707C1">
        <w:rPr>
          <w:rFonts w:ascii="Times New Roman" w:eastAsia="Times New Roman" w:hAnsi="Times New Roman" w:cs="Times New Roman"/>
          <w:sz w:val="28"/>
          <w:szCs w:val="28"/>
        </w:rPr>
        <w:t> </w:t>
      </w:r>
    </w:p>
    <w:p w:rsidR="006A12D5" w:rsidRPr="001707C1" w:rsidRDefault="006A12D5">
      <w:pPr>
        <w:rPr>
          <w:rFonts w:ascii="Times New Roman" w:hAnsi="Times New Roman" w:cs="Times New Roman"/>
          <w:sz w:val="28"/>
          <w:szCs w:val="28"/>
        </w:rPr>
      </w:pPr>
    </w:p>
    <w:sectPr w:rsidR="006A12D5" w:rsidRPr="001707C1" w:rsidSect="006A1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87EBA"/>
    <w:rsid w:val="000026A7"/>
    <w:rsid w:val="00030139"/>
    <w:rsid w:val="00031BD8"/>
    <w:rsid w:val="00035766"/>
    <w:rsid w:val="00040AA4"/>
    <w:rsid w:val="00046E6A"/>
    <w:rsid w:val="00064D72"/>
    <w:rsid w:val="00070A6F"/>
    <w:rsid w:val="000C0DCA"/>
    <w:rsid w:val="000C12AA"/>
    <w:rsid w:val="000C2532"/>
    <w:rsid w:val="000D290A"/>
    <w:rsid w:val="000D4545"/>
    <w:rsid w:val="000E319B"/>
    <w:rsid w:val="000F170F"/>
    <w:rsid w:val="000F41DB"/>
    <w:rsid w:val="000F79E3"/>
    <w:rsid w:val="0012085C"/>
    <w:rsid w:val="0015070C"/>
    <w:rsid w:val="001562C6"/>
    <w:rsid w:val="00156E6F"/>
    <w:rsid w:val="001576A1"/>
    <w:rsid w:val="001631CB"/>
    <w:rsid w:val="001707C1"/>
    <w:rsid w:val="001737AB"/>
    <w:rsid w:val="001A22D5"/>
    <w:rsid w:val="001A4B2F"/>
    <w:rsid w:val="001B4D77"/>
    <w:rsid w:val="001C18F3"/>
    <w:rsid w:val="001C408C"/>
    <w:rsid w:val="001C7A01"/>
    <w:rsid w:val="001D180F"/>
    <w:rsid w:val="001F1793"/>
    <w:rsid w:val="00202571"/>
    <w:rsid w:val="00204084"/>
    <w:rsid w:val="00211FDB"/>
    <w:rsid w:val="002258C2"/>
    <w:rsid w:val="00230CB0"/>
    <w:rsid w:val="00233818"/>
    <w:rsid w:val="00237807"/>
    <w:rsid w:val="0024193E"/>
    <w:rsid w:val="0025036F"/>
    <w:rsid w:val="00254C02"/>
    <w:rsid w:val="002724BB"/>
    <w:rsid w:val="00274397"/>
    <w:rsid w:val="002746BF"/>
    <w:rsid w:val="0028653F"/>
    <w:rsid w:val="00287237"/>
    <w:rsid w:val="002C502F"/>
    <w:rsid w:val="002D5E13"/>
    <w:rsid w:val="002D6054"/>
    <w:rsid w:val="002D618D"/>
    <w:rsid w:val="002D6604"/>
    <w:rsid w:val="002F2FFA"/>
    <w:rsid w:val="00303760"/>
    <w:rsid w:val="0030651D"/>
    <w:rsid w:val="003200E3"/>
    <w:rsid w:val="0033449E"/>
    <w:rsid w:val="00336782"/>
    <w:rsid w:val="00336D52"/>
    <w:rsid w:val="00341934"/>
    <w:rsid w:val="00376949"/>
    <w:rsid w:val="00382E89"/>
    <w:rsid w:val="003875E8"/>
    <w:rsid w:val="003878CA"/>
    <w:rsid w:val="00396699"/>
    <w:rsid w:val="003A27BF"/>
    <w:rsid w:val="003B122E"/>
    <w:rsid w:val="003B1445"/>
    <w:rsid w:val="003C02B0"/>
    <w:rsid w:val="003C1EBC"/>
    <w:rsid w:val="003C5F1C"/>
    <w:rsid w:val="003C7A51"/>
    <w:rsid w:val="003D2661"/>
    <w:rsid w:val="003F02B8"/>
    <w:rsid w:val="003F233C"/>
    <w:rsid w:val="003F327C"/>
    <w:rsid w:val="003F4557"/>
    <w:rsid w:val="003F584F"/>
    <w:rsid w:val="00421DDF"/>
    <w:rsid w:val="00423526"/>
    <w:rsid w:val="00487C4B"/>
    <w:rsid w:val="00490597"/>
    <w:rsid w:val="004A46EB"/>
    <w:rsid w:val="004A5442"/>
    <w:rsid w:val="004A6890"/>
    <w:rsid w:val="004F5C29"/>
    <w:rsid w:val="0050621D"/>
    <w:rsid w:val="0051686C"/>
    <w:rsid w:val="00533EF3"/>
    <w:rsid w:val="00563C14"/>
    <w:rsid w:val="005657E9"/>
    <w:rsid w:val="00573E28"/>
    <w:rsid w:val="00587EBA"/>
    <w:rsid w:val="005C7B80"/>
    <w:rsid w:val="005D2221"/>
    <w:rsid w:val="005D3A3D"/>
    <w:rsid w:val="005D5531"/>
    <w:rsid w:val="005F4112"/>
    <w:rsid w:val="005F5B83"/>
    <w:rsid w:val="00621D25"/>
    <w:rsid w:val="00623C59"/>
    <w:rsid w:val="00644C99"/>
    <w:rsid w:val="00656EDA"/>
    <w:rsid w:val="00676A17"/>
    <w:rsid w:val="00676C15"/>
    <w:rsid w:val="0067797D"/>
    <w:rsid w:val="00680A0D"/>
    <w:rsid w:val="00696419"/>
    <w:rsid w:val="006A12D5"/>
    <w:rsid w:val="006A12FB"/>
    <w:rsid w:val="006A6E07"/>
    <w:rsid w:val="006B3B73"/>
    <w:rsid w:val="006C0E5A"/>
    <w:rsid w:val="006F1DA1"/>
    <w:rsid w:val="006F7C06"/>
    <w:rsid w:val="00704662"/>
    <w:rsid w:val="00712529"/>
    <w:rsid w:val="00717768"/>
    <w:rsid w:val="00736508"/>
    <w:rsid w:val="007535FB"/>
    <w:rsid w:val="00754B93"/>
    <w:rsid w:val="00756179"/>
    <w:rsid w:val="00766BAF"/>
    <w:rsid w:val="00772613"/>
    <w:rsid w:val="007B0A6D"/>
    <w:rsid w:val="007B14CC"/>
    <w:rsid w:val="007B6639"/>
    <w:rsid w:val="007B7753"/>
    <w:rsid w:val="007D74BC"/>
    <w:rsid w:val="007F6BC3"/>
    <w:rsid w:val="00860937"/>
    <w:rsid w:val="00875437"/>
    <w:rsid w:val="00884141"/>
    <w:rsid w:val="0088690F"/>
    <w:rsid w:val="008876E2"/>
    <w:rsid w:val="00893B9B"/>
    <w:rsid w:val="00895A1B"/>
    <w:rsid w:val="008B765C"/>
    <w:rsid w:val="008F0FF7"/>
    <w:rsid w:val="008F564A"/>
    <w:rsid w:val="008F5E86"/>
    <w:rsid w:val="009121F9"/>
    <w:rsid w:val="00926593"/>
    <w:rsid w:val="00927538"/>
    <w:rsid w:val="009424A7"/>
    <w:rsid w:val="00963D3F"/>
    <w:rsid w:val="00963E3E"/>
    <w:rsid w:val="00967C70"/>
    <w:rsid w:val="009767CE"/>
    <w:rsid w:val="009B01D8"/>
    <w:rsid w:val="009B5464"/>
    <w:rsid w:val="009C4791"/>
    <w:rsid w:val="009C6FCC"/>
    <w:rsid w:val="009D4333"/>
    <w:rsid w:val="009D516D"/>
    <w:rsid w:val="00A14DF5"/>
    <w:rsid w:val="00A4457F"/>
    <w:rsid w:val="00A460C7"/>
    <w:rsid w:val="00A67B83"/>
    <w:rsid w:val="00A70C60"/>
    <w:rsid w:val="00A72F99"/>
    <w:rsid w:val="00A73682"/>
    <w:rsid w:val="00AB3745"/>
    <w:rsid w:val="00AB6F2B"/>
    <w:rsid w:val="00AC2B0C"/>
    <w:rsid w:val="00AD01EC"/>
    <w:rsid w:val="00AD42C0"/>
    <w:rsid w:val="00AD4EF5"/>
    <w:rsid w:val="00AF1583"/>
    <w:rsid w:val="00AF1A2E"/>
    <w:rsid w:val="00B03C9F"/>
    <w:rsid w:val="00B06E8F"/>
    <w:rsid w:val="00B14E1C"/>
    <w:rsid w:val="00B2432D"/>
    <w:rsid w:val="00B35F87"/>
    <w:rsid w:val="00B437E5"/>
    <w:rsid w:val="00B45A8F"/>
    <w:rsid w:val="00B634D1"/>
    <w:rsid w:val="00B66D4E"/>
    <w:rsid w:val="00B67B5B"/>
    <w:rsid w:val="00B76FC1"/>
    <w:rsid w:val="00B77E99"/>
    <w:rsid w:val="00B77F3B"/>
    <w:rsid w:val="00B8599E"/>
    <w:rsid w:val="00BA31B4"/>
    <w:rsid w:val="00BB2C05"/>
    <w:rsid w:val="00BC04DE"/>
    <w:rsid w:val="00BC0512"/>
    <w:rsid w:val="00BE730D"/>
    <w:rsid w:val="00BF04B0"/>
    <w:rsid w:val="00BF3538"/>
    <w:rsid w:val="00BF460A"/>
    <w:rsid w:val="00BF7AD0"/>
    <w:rsid w:val="00C1686B"/>
    <w:rsid w:val="00C44510"/>
    <w:rsid w:val="00C46BCC"/>
    <w:rsid w:val="00C52E26"/>
    <w:rsid w:val="00C71ABB"/>
    <w:rsid w:val="00C73A5C"/>
    <w:rsid w:val="00CA0A8F"/>
    <w:rsid w:val="00CB2777"/>
    <w:rsid w:val="00CB548D"/>
    <w:rsid w:val="00CC0B3A"/>
    <w:rsid w:val="00CD72B8"/>
    <w:rsid w:val="00CD761C"/>
    <w:rsid w:val="00CE2AFB"/>
    <w:rsid w:val="00D00CE8"/>
    <w:rsid w:val="00D03EE6"/>
    <w:rsid w:val="00D10350"/>
    <w:rsid w:val="00D11327"/>
    <w:rsid w:val="00D121DE"/>
    <w:rsid w:val="00D2355F"/>
    <w:rsid w:val="00D33547"/>
    <w:rsid w:val="00D35212"/>
    <w:rsid w:val="00D36ED3"/>
    <w:rsid w:val="00D74BA1"/>
    <w:rsid w:val="00DA4E72"/>
    <w:rsid w:val="00DC388C"/>
    <w:rsid w:val="00E23A42"/>
    <w:rsid w:val="00E46F9B"/>
    <w:rsid w:val="00E47A2F"/>
    <w:rsid w:val="00E51955"/>
    <w:rsid w:val="00E6780F"/>
    <w:rsid w:val="00E86062"/>
    <w:rsid w:val="00E938D8"/>
    <w:rsid w:val="00E97E56"/>
    <w:rsid w:val="00EA5FFF"/>
    <w:rsid w:val="00EB3EF0"/>
    <w:rsid w:val="00ED6729"/>
    <w:rsid w:val="00EE46BC"/>
    <w:rsid w:val="00EF221F"/>
    <w:rsid w:val="00F020B6"/>
    <w:rsid w:val="00F10C44"/>
    <w:rsid w:val="00F520D2"/>
    <w:rsid w:val="00F55EFB"/>
    <w:rsid w:val="00F60EDA"/>
    <w:rsid w:val="00F64704"/>
    <w:rsid w:val="00F73A8C"/>
    <w:rsid w:val="00F8437B"/>
    <w:rsid w:val="00F95EB0"/>
    <w:rsid w:val="00FB19CA"/>
    <w:rsid w:val="00FC5A47"/>
    <w:rsid w:val="00FD0B5D"/>
    <w:rsid w:val="00FD3BF1"/>
    <w:rsid w:val="00FE6D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E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7EBA"/>
    <w:rPr>
      <w:b/>
      <w:bCs/>
    </w:rPr>
  </w:style>
  <w:style w:type="character" w:customStyle="1" w:styleId="apple-converted-space">
    <w:name w:val="apple-converted-space"/>
    <w:basedOn w:val="a0"/>
    <w:rsid w:val="00587EBA"/>
  </w:style>
  <w:style w:type="paragraph" w:customStyle="1" w:styleId="listparagraph">
    <w:name w:val="listparagraph"/>
    <w:basedOn w:val="a"/>
    <w:rsid w:val="00587EB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587EBA"/>
    <w:rPr>
      <w:color w:val="0000FF"/>
      <w:u w:val="single"/>
    </w:rPr>
  </w:style>
  <w:style w:type="paragraph" w:styleId="a6">
    <w:name w:val="List Paragraph"/>
    <w:basedOn w:val="a"/>
    <w:uiPriority w:val="34"/>
    <w:qFormat/>
    <w:rsid w:val="00156E6F"/>
    <w:pPr>
      <w:ind w:left="720"/>
      <w:contextualSpacing/>
    </w:pPr>
  </w:style>
  <w:style w:type="paragraph" w:styleId="a7">
    <w:name w:val="Balloon Text"/>
    <w:basedOn w:val="a"/>
    <w:link w:val="a8"/>
    <w:uiPriority w:val="99"/>
    <w:semiHidden/>
    <w:unhideWhenUsed/>
    <w:rsid w:val="008F56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56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1720453">
      <w:bodyDiv w:val="1"/>
      <w:marLeft w:val="0"/>
      <w:marRight w:val="0"/>
      <w:marTop w:val="0"/>
      <w:marBottom w:val="0"/>
      <w:divBdr>
        <w:top w:val="none" w:sz="0" w:space="0" w:color="auto"/>
        <w:left w:val="none" w:sz="0" w:space="0" w:color="auto"/>
        <w:bottom w:val="none" w:sz="0" w:space="0" w:color="auto"/>
        <w:right w:val="none" w:sz="0" w:space="0" w:color="auto"/>
      </w:divBdr>
    </w:div>
    <w:div w:id="91786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tkrf/14_15.html" TargetMode="External"/><Relationship Id="rId13" Type="http://schemas.openxmlformats.org/officeDocument/2006/relationships/hyperlink" Target="http://www.consultant.ru/popular/tkrf/14_16.html" TargetMode="External"/><Relationship Id="rId18" Type="http://schemas.openxmlformats.org/officeDocument/2006/relationships/hyperlink" Target="http://www.consultant.ru/document/cons_s_24B1FE690A4C3E60D36E105960126D28DF35A9AA14E2D5ACB2572764EDFE3AC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popular/tkrf/14_17.html" TargetMode="External"/><Relationship Id="rId12" Type="http://schemas.openxmlformats.org/officeDocument/2006/relationships/hyperlink" Target="http://www.consultant.ru/popular/tkrf/14_16.html" TargetMode="External"/><Relationship Id="rId17" Type="http://schemas.openxmlformats.org/officeDocument/2006/relationships/hyperlink" Target="http://www.consultant.ru/document/cons_s_29BE5374AFDA95D31DF5E5A654E9190480EB9C67108C373AA61D1895ED2401B2/" TargetMode="External"/><Relationship Id="rId2" Type="http://schemas.openxmlformats.org/officeDocument/2006/relationships/settings" Target="settings.xml"/><Relationship Id="rId16" Type="http://schemas.openxmlformats.org/officeDocument/2006/relationships/hyperlink" Target="http://www.consultant.ru/popular/tkrf/14_17.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popular/tkrf/14_17.html" TargetMode="External"/><Relationship Id="rId11" Type="http://schemas.openxmlformats.org/officeDocument/2006/relationships/hyperlink" Target="http://www.consultant.ru/popular/tkrf/14_16.html" TargetMode="External"/><Relationship Id="rId5" Type="http://schemas.openxmlformats.org/officeDocument/2006/relationships/hyperlink" Target="http://www.consultant.ru/popular/tkrf/14_17.html" TargetMode="External"/><Relationship Id="rId15" Type="http://schemas.openxmlformats.org/officeDocument/2006/relationships/hyperlink" Target="http://www.consultant.ru/popular/tkrf/14_17.html" TargetMode="External"/><Relationship Id="rId10" Type="http://schemas.openxmlformats.org/officeDocument/2006/relationships/hyperlink" Target="http://www.consultant.ru/popular/tkrf/14_16.html" TargetMode="External"/><Relationship Id="rId19" Type="http://schemas.openxmlformats.org/officeDocument/2006/relationships/hyperlink" Target="http://www.consultant.ru/document/cons_s_24B1FE690A4C3E60D36E105960126D28DF35A9AA14E2D5ACB2572764EDFE3ACF/" TargetMode="External"/><Relationship Id="rId4" Type="http://schemas.openxmlformats.org/officeDocument/2006/relationships/image" Target="media/image1.jpeg"/><Relationship Id="rId9" Type="http://schemas.openxmlformats.org/officeDocument/2006/relationships/hyperlink" Target="http://www.consultant.ru/popular/tkrf/14_17.html" TargetMode="External"/><Relationship Id="rId14" Type="http://schemas.openxmlformats.org/officeDocument/2006/relationships/hyperlink" Target="http://www.consultant.ru/popular/tkrf/14_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10</Pages>
  <Words>3185</Words>
  <Characters>18160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Администратор</cp:lastModifiedBy>
  <cp:revision>19</cp:revision>
  <cp:lastPrinted>2017-10-23T13:04:00Z</cp:lastPrinted>
  <dcterms:created xsi:type="dcterms:W3CDTF">2015-05-31T09:51:00Z</dcterms:created>
  <dcterms:modified xsi:type="dcterms:W3CDTF">2017-10-23T22:33:00Z</dcterms:modified>
</cp:coreProperties>
</file>